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029C" w14:textId="4929F9E9" w:rsidR="006E1315" w:rsidRPr="0050403C" w:rsidRDefault="006E1315" w:rsidP="0050403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0403C">
        <w:rPr>
          <w:rFonts w:ascii="Times New Roman" w:hAnsi="Times New Roman" w:cs="Times New Roman"/>
          <w:b/>
          <w:caps/>
          <w:sz w:val="24"/>
          <w:szCs w:val="24"/>
        </w:rPr>
        <w:t xml:space="preserve">Critical Race Theory </w:t>
      </w:r>
      <w:r w:rsidR="00EC6B29" w:rsidRPr="0050403C">
        <w:rPr>
          <w:rFonts w:ascii="Times New Roman" w:hAnsi="Times New Roman" w:cs="Times New Roman"/>
          <w:b/>
          <w:caps/>
          <w:sz w:val="24"/>
          <w:szCs w:val="24"/>
        </w:rPr>
        <w:t>Fact and Fiction</w:t>
      </w:r>
    </w:p>
    <w:p w14:paraId="6A654745" w14:textId="413C4FF2" w:rsidR="00EC6B29" w:rsidRPr="0050403C" w:rsidRDefault="00EC6B29" w:rsidP="0050403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0403C">
        <w:rPr>
          <w:rFonts w:ascii="Times New Roman" w:hAnsi="Times New Roman" w:cs="Times New Roman"/>
          <w:b/>
          <w:caps/>
          <w:sz w:val="24"/>
          <w:szCs w:val="24"/>
        </w:rPr>
        <w:t>San Luis Obispo County Bar Association, August 18, 2022</w:t>
      </w:r>
      <w:r w:rsidR="00C00199" w:rsidRPr="0050403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42A4F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C00199" w:rsidRPr="0050403C">
        <w:rPr>
          <w:rFonts w:ascii="Times New Roman" w:hAnsi="Times New Roman" w:cs="Times New Roman"/>
          <w:b/>
          <w:caps/>
          <w:sz w:val="24"/>
          <w:szCs w:val="24"/>
        </w:rPr>
        <w:t>Virtual</w:t>
      </w:r>
      <w:r w:rsidR="00242A4F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33D715A7" w14:textId="4D42A15C" w:rsidR="0083242B" w:rsidRDefault="00C00199" w:rsidP="009419D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0403C">
        <w:rPr>
          <w:rFonts w:ascii="Times New Roman" w:hAnsi="Times New Roman" w:cs="Times New Roman"/>
          <w:b/>
          <w:caps/>
          <w:sz w:val="24"/>
          <w:szCs w:val="24"/>
        </w:rPr>
        <w:t>Kevin R. Johnson, Dean and Mabie/Apallas Professor of Public INterest Law and Chicanx Studies</w:t>
      </w:r>
    </w:p>
    <w:p w14:paraId="53941052" w14:textId="77777777" w:rsidR="0083242B" w:rsidRDefault="0083242B" w:rsidP="003755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14:paraId="320E4F41" w14:textId="1BB04000" w:rsidR="009419DB" w:rsidRDefault="0083242B" w:rsidP="00375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OUTLINE OF REMARKS</w:t>
      </w:r>
    </w:p>
    <w:p w14:paraId="66B49033" w14:textId="77777777" w:rsidR="0083242B" w:rsidRPr="00385D46" w:rsidRDefault="0083242B" w:rsidP="003755A5">
      <w:pPr>
        <w:spacing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bookmarkEnd w:id="0"/>
    <w:p w14:paraId="3435408D" w14:textId="513F5963" w:rsidR="006E1315" w:rsidRPr="00B6668A" w:rsidRDefault="00B6668A" w:rsidP="00B6668A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ORIGINS AND CONCEPTS</w:t>
      </w:r>
      <w:r w:rsidR="00F31496">
        <w:rPr>
          <w:rFonts w:ascii="Times New Roman" w:hAnsi="Times New Roman" w:cs="Times New Roman"/>
          <w:b/>
          <w:sz w:val="32"/>
          <w:szCs w:val="32"/>
        </w:rPr>
        <w:tab/>
      </w:r>
      <w:r w:rsidR="00F31496">
        <w:rPr>
          <w:rFonts w:ascii="Times New Roman" w:hAnsi="Times New Roman" w:cs="Times New Roman"/>
          <w:b/>
          <w:sz w:val="32"/>
          <w:szCs w:val="32"/>
        </w:rPr>
        <w:tab/>
      </w:r>
      <w:r w:rsidR="00F31496" w:rsidRPr="00361364">
        <w:rPr>
          <w:rFonts w:ascii="Times New Roman" w:hAnsi="Times New Roman" w:cs="Times New Roman"/>
          <w:b/>
          <w:sz w:val="32"/>
          <w:szCs w:val="32"/>
        </w:rPr>
        <w:t>SLIDE 1</w:t>
      </w:r>
    </w:p>
    <w:p w14:paraId="4A438966" w14:textId="71ED7B7D" w:rsidR="003E184E" w:rsidRDefault="000E455D" w:rsidP="00547CD2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0E455D">
        <w:rPr>
          <w:rFonts w:ascii="Times New Roman" w:hAnsi="Times New Roman" w:cs="Times New Roman"/>
          <w:caps/>
          <w:sz w:val="32"/>
          <w:szCs w:val="32"/>
        </w:rPr>
        <w:t xml:space="preserve">Critical Race </w:t>
      </w:r>
      <w:r w:rsidR="00666712">
        <w:rPr>
          <w:rFonts w:ascii="Times New Roman" w:hAnsi="Times New Roman" w:cs="Times New Roman"/>
          <w:caps/>
          <w:sz w:val="32"/>
          <w:szCs w:val="32"/>
        </w:rPr>
        <w:t>Theory</w:t>
      </w:r>
      <w:r w:rsidR="000220D5"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="00320CC7" w:rsidRPr="000E455D">
        <w:rPr>
          <w:rFonts w:ascii="Times New Roman" w:hAnsi="Times New Roman" w:cs="Times New Roman"/>
          <w:caps/>
          <w:sz w:val="32"/>
          <w:szCs w:val="32"/>
        </w:rPr>
        <w:t xml:space="preserve">EMERGED IN LAW SCHOOLS </w:t>
      </w:r>
      <w:r w:rsidR="000220D5">
        <w:rPr>
          <w:rFonts w:ascii="Times New Roman" w:hAnsi="Times New Roman" w:cs="Times New Roman"/>
          <w:caps/>
          <w:sz w:val="32"/>
          <w:szCs w:val="32"/>
        </w:rPr>
        <w:t>IN THE LATE 1980S</w:t>
      </w:r>
      <w:r w:rsidRPr="000E455D">
        <w:rPr>
          <w:rFonts w:ascii="Times New Roman" w:hAnsi="Times New Roman" w:cs="Times New Roman"/>
          <w:cap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91587">
        <w:rPr>
          <w:rFonts w:ascii="Times New Roman" w:hAnsi="Times New Roman" w:cs="Times New Roman"/>
          <w:sz w:val="32"/>
          <w:szCs w:val="32"/>
        </w:rPr>
        <w:t>IT</w:t>
      </w:r>
      <w:r w:rsidR="00AA27B4">
        <w:rPr>
          <w:rFonts w:ascii="Times New Roman" w:hAnsi="Times New Roman" w:cs="Times New Roman"/>
          <w:sz w:val="32"/>
          <w:szCs w:val="32"/>
        </w:rPr>
        <w:t xml:space="preserve"> </w:t>
      </w:r>
      <w:r w:rsidR="003E184E" w:rsidRPr="002226D4">
        <w:rPr>
          <w:rFonts w:ascii="Times New Roman" w:hAnsi="Times New Roman" w:cs="Times New Roman"/>
          <w:sz w:val="32"/>
          <w:szCs w:val="32"/>
        </w:rPr>
        <w:t>FOCUS</w:t>
      </w:r>
      <w:r w:rsidR="00381433">
        <w:rPr>
          <w:rFonts w:ascii="Times New Roman" w:hAnsi="Times New Roman" w:cs="Times New Roman"/>
          <w:sz w:val="32"/>
          <w:szCs w:val="32"/>
        </w:rPr>
        <w:t xml:space="preserve">ES </w:t>
      </w:r>
      <w:r w:rsidR="003E184E" w:rsidRPr="002226D4">
        <w:rPr>
          <w:rFonts w:ascii="Times New Roman" w:hAnsi="Times New Roman" w:cs="Times New Roman"/>
          <w:sz w:val="32"/>
          <w:szCs w:val="32"/>
        </w:rPr>
        <w:t xml:space="preserve">ON </w:t>
      </w:r>
      <w:r w:rsidR="007D5645">
        <w:rPr>
          <w:rFonts w:ascii="Times New Roman" w:hAnsi="Times New Roman" w:cs="Times New Roman"/>
          <w:sz w:val="32"/>
          <w:szCs w:val="32"/>
        </w:rPr>
        <w:t xml:space="preserve">THE </w:t>
      </w:r>
      <w:r w:rsidR="00791587">
        <w:rPr>
          <w:rFonts w:ascii="Times New Roman" w:hAnsi="Times New Roman" w:cs="Times New Roman"/>
          <w:sz w:val="32"/>
          <w:szCs w:val="32"/>
        </w:rPr>
        <w:t>ROLE</w:t>
      </w:r>
      <w:r w:rsidR="007D5645">
        <w:rPr>
          <w:rFonts w:ascii="Times New Roman" w:hAnsi="Times New Roman" w:cs="Times New Roman"/>
          <w:sz w:val="32"/>
          <w:szCs w:val="32"/>
        </w:rPr>
        <w:t xml:space="preserve"> OF </w:t>
      </w:r>
      <w:r w:rsidR="003E184E" w:rsidRPr="002226D4">
        <w:rPr>
          <w:rFonts w:ascii="Times New Roman" w:hAnsi="Times New Roman" w:cs="Times New Roman"/>
          <w:sz w:val="32"/>
          <w:szCs w:val="32"/>
        </w:rPr>
        <w:t>RACE</w:t>
      </w:r>
      <w:r w:rsidR="00987EAA">
        <w:rPr>
          <w:rFonts w:ascii="Times New Roman" w:hAnsi="Times New Roman" w:cs="Times New Roman"/>
          <w:sz w:val="32"/>
          <w:szCs w:val="32"/>
        </w:rPr>
        <w:t xml:space="preserve"> IN </w:t>
      </w:r>
      <w:r w:rsidR="003E184E" w:rsidRPr="002226D4">
        <w:rPr>
          <w:rFonts w:ascii="Times New Roman" w:hAnsi="Times New Roman" w:cs="Times New Roman"/>
          <w:sz w:val="32"/>
          <w:szCs w:val="32"/>
        </w:rPr>
        <w:t>THE</w:t>
      </w:r>
      <w:r w:rsidR="004E33E2">
        <w:rPr>
          <w:rFonts w:ascii="Times New Roman" w:hAnsi="Times New Roman" w:cs="Times New Roman"/>
          <w:sz w:val="32"/>
          <w:szCs w:val="32"/>
        </w:rPr>
        <w:t xml:space="preserve"> DEVELOPMENT OF THE</w:t>
      </w:r>
      <w:r w:rsidR="003E184E" w:rsidRPr="002226D4">
        <w:rPr>
          <w:rFonts w:ascii="Times New Roman" w:hAnsi="Times New Roman" w:cs="Times New Roman"/>
          <w:sz w:val="32"/>
          <w:szCs w:val="32"/>
        </w:rPr>
        <w:t xml:space="preserve"> LAW</w:t>
      </w:r>
      <w:r w:rsidR="003E184E">
        <w:rPr>
          <w:rFonts w:ascii="Times New Roman" w:hAnsi="Times New Roman" w:cs="Times New Roman"/>
          <w:sz w:val="32"/>
          <w:szCs w:val="32"/>
        </w:rPr>
        <w:t xml:space="preserve"> AND ITS ENFORCEMENT</w:t>
      </w:r>
      <w:r w:rsidR="003E184E" w:rsidRPr="002226D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5FA1A23" w14:textId="4DED4608" w:rsidR="004E33E2" w:rsidRDefault="00AA27B4" w:rsidP="00DF7AEC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ITS OUTSET, CRT </w:t>
      </w:r>
      <w:r w:rsidR="000B5D9E">
        <w:rPr>
          <w:rFonts w:ascii="Times New Roman" w:hAnsi="Times New Roman" w:cs="Times New Roman"/>
          <w:sz w:val="32"/>
          <w:szCs w:val="32"/>
        </w:rPr>
        <w:t xml:space="preserve">WAS </w:t>
      </w:r>
      <w:r w:rsidR="00993B91">
        <w:rPr>
          <w:rFonts w:ascii="Times New Roman" w:hAnsi="Times New Roman" w:cs="Times New Roman"/>
          <w:sz w:val="32"/>
          <w:szCs w:val="32"/>
        </w:rPr>
        <w:t>CONTROVERSIAL</w:t>
      </w:r>
      <w:r>
        <w:rPr>
          <w:rFonts w:ascii="Times New Roman" w:hAnsi="Times New Roman" w:cs="Times New Roman"/>
          <w:sz w:val="32"/>
          <w:szCs w:val="32"/>
        </w:rPr>
        <w:t xml:space="preserve"> AMONG LAW PROFESSORS</w:t>
      </w:r>
      <w:r w:rsidR="00993B91">
        <w:rPr>
          <w:rFonts w:ascii="Times New Roman" w:hAnsi="Times New Roman" w:cs="Times New Roman"/>
          <w:sz w:val="32"/>
          <w:szCs w:val="32"/>
        </w:rPr>
        <w:t xml:space="preserve">.  </w:t>
      </w:r>
      <w:r w:rsidR="00401116">
        <w:rPr>
          <w:rFonts w:ascii="Times New Roman" w:hAnsi="Times New Roman" w:cs="Times New Roman"/>
          <w:sz w:val="32"/>
          <w:szCs w:val="32"/>
        </w:rPr>
        <w:t>THAT</w:t>
      </w:r>
      <w:r w:rsidR="003112E9">
        <w:rPr>
          <w:rFonts w:ascii="Times New Roman" w:hAnsi="Times New Roman" w:cs="Times New Roman"/>
          <w:sz w:val="32"/>
          <w:szCs w:val="32"/>
        </w:rPr>
        <w:t xml:space="preserve"> NO LONGER </w:t>
      </w:r>
      <w:r w:rsidR="00401116">
        <w:rPr>
          <w:rFonts w:ascii="Times New Roman" w:hAnsi="Times New Roman" w:cs="Times New Roman"/>
          <w:sz w:val="32"/>
          <w:szCs w:val="32"/>
        </w:rPr>
        <w:t>IS THE CASE</w:t>
      </w:r>
      <w:r w:rsidR="00687540">
        <w:rPr>
          <w:rFonts w:ascii="Times New Roman" w:hAnsi="Times New Roman" w:cs="Times New Roman"/>
          <w:sz w:val="32"/>
          <w:szCs w:val="32"/>
        </w:rPr>
        <w:t xml:space="preserve"> </w:t>
      </w:r>
      <w:r w:rsidR="004E33E2" w:rsidRPr="00242A4F">
        <w:rPr>
          <w:rFonts w:ascii="Times New Roman" w:hAnsi="Times New Roman" w:cs="Times New Roman"/>
          <w:sz w:val="32"/>
          <w:szCs w:val="32"/>
        </w:rPr>
        <w:t>AMONG LEGAL SCHOLARS</w:t>
      </w:r>
      <w:r w:rsidR="003112E9" w:rsidRPr="00242A4F">
        <w:rPr>
          <w:rFonts w:ascii="Times New Roman" w:hAnsi="Times New Roman" w:cs="Times New Roman"/>
          <w:sz w:val="32"/>
          <w:szCs w:val="32"/>
        </w:rPr>
        <w:t>.</w:t>
      </w:r>
      <w:r w:rsidR="003112E9">
        <w:rPr>
          <w:rFonts w:ascii="Times New Roman" w:hAnsi="Times New Roman" w:cs="Times New Roman"/>
          <w:sz w:val="32"/>
          <w:szCs w:val="32"/>
        </w:rPr>
        <w:t xml:space="preserve">  INDEED, </w:t>
      </w:r>
      <w:r w:rsidR="00987EAA">
        <w:rPr>
          <w:rFonts w:ascii="Times New Roman" w:hAnsi="Times New Roman" w:cs="Times New Roman"/>
          <w:sz w:val="32"/>
          <w:szCs w:val="32"/>
        </w:rPr>
        <w:t>SOME LAW SCHOOLS TODAY REQUIRE</w:t>
      </w:r>
      <w:r w:rsidR="000E455D">
        <w:rPr>
          <w:rFonts w:ascii="Times New Roman" w:hAnsi="Times New Roman" w:cs="Times New Roman"/>
          <w:sz w:val="32"/>
          <w:szCs w:val="32"/>
        </w:rPr>
        <w:t xml:space="preserve"> EACH S</w:t>
      </w:r>
      <w:r w:rsidR="000B5D9E">
        <w:rPr>
          <w:rFonts w:ascii="Times New Roman" w:hAnsi="Times New Roman" w:cs="Times New Roman"/>
          <w:sz w:val="32"/>
          <w:szCs w:val="32"/>
        </w:rPr>
        <w:t xml:space="preserve">TUDENT TAKE A CRT COURSE TO </w:t>
      </w:r>
      <w:r w:rsidR="000E455D">
        <w:rPr>
          <w:rFonts w:ascii="Times New Roman" w:hAnsi="Times New Roman" w:cs="Times New Roman"/>
          <w:sz w:val="32"/>
          <w:szCs w:val="32"/>
        </w:rPr>
        <w:t>GRADUATE</w:t>
      </w:r>
      <w:r w:rsidR="007B5F9A">
        <w:rPr>
          <w:rFonts w:ascii="Times New Roman" w:hAnsi="Times New Roman" w:cs="Times New Roman"/>
          <w:sz w:val="32"/>
          <w:szCs w:val="32"/>
        </w:rPr>
        <w:t xml:space="preserve">. </w:t>
      </w:r>
      <w:r w:rsidR="007B5F9A" w:rsidRPr="007B5F9A">
        <w:rPr>
          <w:rFonts w:ascii="Times New Roman" w:hAnsi="Times New Roman" w:cs="Times New Roman"/>
          <w:sz w:val="32"/>
          <w:szCs w:val="32"/>
        </w:rPr>
        <w:t xml:space="preserve"> </w:t>
      </w:r>
      <w:r w:rsidR="000E455D">
        <w:rPr>
          <w:rFonts w:ascii="Times New Roman" w:hAnsi="Times New Roman" w:cs="Times New Roman"/>
          <w:sz w:val="32"/>
          <w:szCs w:val="32"/>
        </w:rPr>
        <w:t xml:space="preserve"> </w:t>
      </w:r>
      <w:r w:rsidR="007B5F9A">
        <w:rPr>
          <w:rFonts w:ascii="Times New Roman" w:hAnsi="Times New Roman" w:cs="Times New Roman"/>
          <w:sz w:val="32"/>
          <w:szCs w:val="32"/>
        </w:rPr>
        <w:t xml:space="preserve">CRT </w:t>
      </w:r>
      <w:r>
        <w:rPr>
          <w:rFonts w:ascii="Times New Roman" w:hAnsi="Times New Roman" w:cs="Times New Roman"/>
          <w:sz w:val="32"/>
          <w:szCs w:val="32"/>
        </w:rPr>
        <w:t>SCHOLARSHIP</w:t>
      </w:r>
      <w:r w:rsidR="007B5F9A">
        <w:rPr>
          <w:rFonts w:ascii="Times New Roman" w:hAnsi="Times New Roman" w:cs="Times New Roman"/>
          <w:sz w:val="32"/>
          <w:szCs w:val="32"/>
        </w:rPr>
        <w:t xml:space="preserve"> </w:t>
      </w:r>
      <w:r w:rsidR="00987EAA">
        <w:rPr>
          <w:rFonts w:ascii="Times New Roman" w:hAnsi="Times New Roman" w:cs="Times New Roman"/>
          <w:sz w:val="32"/>
          <w:szCs w:val="32"/>
        </w:rPr>
        <w:t>HAS INFLUENCED</w:t>
      </w:r>
      <w:r w:rsidR="0000321A">
        <w:rPr>
          <w:rFonts w:ascii="Times New Roman" w:hAnsi="Times New Roman" w:cs="Times New Roman"/>
          <w:sz w:val="32"/>
          <w:szCs w:val="32"/>
        </w:rPr>
        <w:t xml:space="preserve"> THAT IN</w:t>
      </w:r>
      <w:r w:rsidR="007B5F9A" w:rsidRPr="00B76512">
        <w:rPr>
          <w:rFonts w:ascii="Times New Roman" w:hAnsi="Times New Roman" w:cs="Times New Roman"/>
          <w:sz w:val="32"/>
          <w:szCs w:val="32"/>
        </w:rPr>
        <w:t xml:space="preserve"> OTHER DISCIPLINES.</w:t>
      </w:r>
      <w:r w:rsidR="007B5F9A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5E37732" w14:textId="0075AB11" w:rsidR="004E33E2" w:rsidRDefault="004E33E2" w:rsidP="00DF7AEC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CRITICAL RACE THEORY RESPONDED TO THE </w:t>
      </w:r>
      <w:r w:rsidRPr="00F31496">
        <w:rPr>
          <w:rFonts w:ascii="Times New Roman" w:hAnsi="Times New Roman" w:cs="Times New Roman"/>
          <w:b/>
          <w:sz w:val="32"/>
          <w:szCs w:val="32"/>
        </w:rPr>
        <w:t xml:space="preserve">CLASS-BASED </w:t>
      </w:r>
      <w:r w:rsidR="00AA27B4" w:rsidRPr="00F31496">
        <w:rPr>
          <w:rFonts w:ascii="Times New Roman" w:hAnsi="Times New Roman" w:cs="Times New Roman"/>
          <w:b/>
          <w:sz w:val="32"/>
          <w:szCs w:val="32"/>
        </w:rPr>
        <w:t>ANALYSIS</w:t>
      </w:r>
      <w:r w:rsidR="00AA27B4">
        <w:rPr>
          <w:rFonts w:ascii="Times New Roman" w:hAnsi="Times New Roman" w:cs="Times New Roman"/>
          <w:sz w:val="32"/>
          <w:szCs w:val="32"/>
        </w:rPr>
        <w:t xml:space="preserve"> </w:t>
      </w:r>
      <w:r w:rsidR="00B76512">
        <w:rPr>
          <w:rFonts w:ascii="Times New Roman" w:hAnsi="Times New Roman" w:cs="Times New Roman"/>
          <w:sz w:val="32"/>
          <w:szCs w:val="32"/>
        </w:rPr>
        <w:t xml:space="preserve">OF </w:t>
      </w:r>
      <w:r w:rsidR="00AA27B4">
        <w:rPr>
          <w:rFonts w:ascii="Times New Roman" w:hAnsi="Times New Roman" w:cs="Times New Roman"/>
          <w:sz w:val="32"/>
          <w:szCs w:val="32"/>
        </w:rPr>
        <w:t>CRITICAL LEGAL STUDIES</w:t>
      </w:r>
      <w:r w:rsidR="00D226BD">
        <w:rPr>
          <w:rFonts w:ascii="Times New Roman" w:hAnsi="Times New Roman" w:cs="Times New Roman"/>
          <w:sz w:val="32"/>
          <w:szCs w:val="32"/>
        </w:rPr>
        <w:t xml:space="preserve"> AND </w:t>
      </w:r>
      <w:r w:rsidR="00B76512">
        <w:rPr>
          <w:rFonts w:ascii="Times New Roman" w:hAnsi="Times New Roman" w:cs="Times New Roman"/>
          <w:sz w:val="32"/>
          <w:szCs w:val="32"/>
        </w:rPr>
        <w:t xml:space="preserve">MORE </w:t>
      </w:r>
      <w:r w:rsidR="000B5D9E">
        <w:rPr>
          <w:rFonts w:ascii="Times New Roman" w:hAnsi="Times New Roman" w:cs="Times New Roman"/>
          <w:sz w:val="32"/>
          <w:szCs w:val="32"/>
        </w:rPr>
        <w:t xml:space="preserve">LIMITED </w:t>
      </w:r>
      <w:r w:rsidR="00AA27B4">
        <w:rPr>
          <w:rFonts w:ascii="Times New Roman" w:hAnsi="Times New Roman" w:cs="Times New Roman"/>
          <w:sz w:val="32"/>
          <w:szCs w:val="32"/>
        </w:rPr>
        <w:t>APPROACHES</w:t>
      </w:r>
      <w:r w:rsidR="000E455D">
        <w:rPr>
          <w:rFonts w:ascii="Times New Roman" w:hAnsi="Times New Roman" w:cs="Times New Roman"/>
          <w:sz w:val="32"/>
          <w:szCs w:val="32"/>
        </w:rPr>
        <w:t xml:space="preserve"> TO LAW REFORM</w:t>
      </w:r>
      <w:r w:rsidR="00D226BD">
        <w:rPr>
          <w:rFonts w:ascii="Times New Roman" w:hAnsi="Times New Roman" w:cs="Times New Roman"/>
          <w:sz w:val="32"/>
          <w:szCs w:val="32"/>
        </w:rPr>
        <w:t xml:space="preserve">.  </w:t>
      </w:r>
      <w:r w:rsidR="00B76512">
        <w:rPr>
          <w:rFonts w:ascii="Times New Roman" w:hAnsi="Times New Roman" w:cs="Times New Roman"/>
          <w:sz w:val="32"/>
          <w:szCs w:val="32"/>
        </w:rPr>
        <w:t xml:space="preserve">CRT </w:t>
      </w:r>
      <w:r w:rsidR="009E38FE">
        <w:rPr>
          <w:rFonts w:ascii="Times New Roman" w:hAnsi="Times New Roman" w:cs="Times New Roman"/>
          <w:sz w:val="32"/>
          <w:szCs w:val="32"/>
        </w:rPr>
        <w:t>REP</w:t>
      </w:r>
      <w:r w:rsidR="00B76512">
        <w:rPr>
          <w:rFonts w:ascii="Times New Roman" w:hAnsi="Times New Roman" w:cs="Times New Roman"/>
          <w:sz w:val="32"/>
          <w:szCs w:val="32"/>
        </w:rPr>
        <w:t>RESENTS</w:t>
      </w:r>
      <w:r w:rsidR="000220D5">
        <w:rPr>
          <w:rFonts w:ascii="Times New Roman" w:hAnsi="Times New Roman" w:cs="Times New Roman"/>
          <w:sz w:val="32"/>
          <w:szCs w:val="32"/>
        </w:rPr>
        <w:t xml:space="preserve"> </w:t>
      </w:r>
      <w:r w:rsidR="000220D5">
        <w:rPr>
          <w:rFonts w:ascii="Times New Roman" w:hAnsi="Times New Roman" w:cs="Times New Roman"/>
          <w:sz w:val="32"/>
          <w:szCs w:val="32"/>
        </w:rPr>
        <w:lastRenderedPageBreak/>
        <w:t xml:space="preserve">A DEEPER CRITICISM </w:t>
      </w:r>
      <w:r>
        <w:rPr>
          <w:rFonts w:ascii="Times New Roman" w:hAnsi="Times New Roman" w:cs="Times New Roman"/>
          <w:sz w:val="32"/>
          <w:szCs w:val="32"/>
        </w:rPr>
        <w:t>OF RACIAL INJUSTICE IN THE UNITED STATE</w:t>
      </w:r>
      <w:r w:rsidR="00D226BD">
        <w:rPr>
          <w:rFonts w:ascii="Times New Roman" w:hAnsi="Times New Roman" w:cs="Times New Roman"/>
          <w:sz w:val="32"/>
          <w:szCs w:val="32"/>
        </w:rPr>
        <w:t>S.  IT</w:t>
      </w:r>
      <w:r w:rsidR="00DF7AEC">
        <w:rPr>
          <w:rFonts w:ascii="Times New Roman" w:hAnsi="Times New Roman" w:cs="Times New Roman"/>
          <w:sz w:val="32"/>
          <w:szCs w:val="32"/>
        </w:rPr>
        <w:t xml:space="preserve"> </w:t>
      </w:r>
      <w:r w:rsidR="000B5D9E">
        <w:rPr>
          <w:rFonts w:ascii="Times New Roman" w:hAnsi="Times New Roman" w:cs="Times New Roman"/>
          <w:sz w:val="32"/>
          <w:szCs w:val="32"/>
        </w:rPr>
        <w:t>UNDERSTANDS</w:t>
      </w:r>
      <w:r>
        <w:rPr>
          <w:rFonts w:ascii="Times New Roman" w:hAnsi="Times New Roman" w:cs="Times New Roman"/>
          <w:sz w:val="32"/>
          <w:szCs w:val="32"/>
        </w:rPr>
        <w:t xml:space="preserve"> RACE AS </w:t>
      </w:r>
      <w:r w:rsidR="006644B2">
        <w:rPr>
          <w:rFonts w:ascii="Times New Roman" w:hAnsi="Times New Roman" w:cs="Times New Roman"/>
          <w:sz w:val="32"/>
          <w:szCs w:val="32"/>
        </w:rPr>
        <w:t>INTEGRAL TO</w:t>
      </w:r>
      <w:r w:rsidR="003112E9">
        <w:rPr>
          <w:rFonts w:ascii="Times New Roman" w:hAnsi="Times New Roman" w:cs="Times New Roman"/>
          <w:sz w:val="32"/>
          <w:szCs w:val="32"/>
        </w:rPr>
        <w:t xml:space="preserve"> THE </w:t>
      </w:r>
      <w:r w:rsidR="0000321A">
        <w:rPr>
          <w:rFonts w:ascii="Times New Roman" w:hAnsi="Times New Roman" w:cs="Times New Roman"/>
          <w:sz w:val="32"/>
          <w:szCs w:val="32"/>
        </w:rPr>
        <w:t>STRUCTURE</w:t>
      </w:r>
      <w:r w:rsidR="00987EAA">
        <w:rPr>
          <w:rFonts w:ascii="Times New Roman" w:hAnsi="Times New Roman" w:cs="Times New Roman"/>
          <w:sz w:val="32"/>
          <w:szCs w:val="32"/>
        </w:rPr>
        <w:t>,</w:t>
      </w:r>
      <w:r w:rsidR="000B5D9E">
        <w:rPr>
          <w:rFonts w:ascii="Times New Roman" w:hAnsi="Times New Roman" w:cs="Times New Roman"/>
          <w:sz w:val="32"/>
          <w:szCs w:val="32"/>
        </w:rPr>
        <w:t xml:space="preserve"> SUPPORTED BY</w:t>
      </w:r>
      <w:r w:rsidR="00987EAA">
        <w:rPr>
          <w:rFonts w:ascii="Times New Roman" w:hAnsi="Times New Roman" w:cs="Times New Roman"/>
          <w:sz w:val="32"/>
          <w:szCs w:val="32"/>
        </w:rPr>
        <w:t xml:space="preserve"> THE LAW </w:t>
      </w:r>
      <w:r w:rsidR="00401116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U.S. SOCIETY.  </w:t>
      </w:r>
      <w:r w:rsidR="006644B2">
        <w:rPr>
          <w:rFonts w:ascii="Times New Roman" w:hAnsi="Times New Roman" w:cs="Times New Roman"/>
          <w:sz w:val="32"/>
          <w:szCs w:val="32"/>
        </w:rPr>
        <w:t xml:space="preserve">TAKING A </w:t>
      </w:r>
      <w:r w:rsidR="00381433">
        <w:rPr>
          <w:rFonts w:ascii="Times New Roman" w:hAnsi="Times New Roman" w:cs="Times New Roman"/>
          <w:sz w:val="32"/>
          <w:szCs w:val="32"/>
        </w:rPr>
        <w:t xml:space="preserve">SYSTEMIC </w:t>
      </w:r>
      <w:r w:rsidR="006644B2">
        <w:rPr>
          <w:rFonts w:ascii="Times New Roman" w:hAnsi="Times New Roman" w:cs="Times New Roman"/>
          <w:sz w:val="32"/>
          <w:szCs w:val="32"/>
        </w:rPr>
        <w:t>APPROACH</w:t>
      </w:r>
      <w:r w:rsidR="00987EAA">
        <w:rPr>
          <w:rFonts w:ascii="Times New Roman" w:hAnsi="Times New Roman" w:cs="Times New Roman"/>
          <w:sz w:val="32"/>
          <w:szCs w:val="32"/>
        </w:rPr>
        <w:t xml:space="preserve"> TO RACISM</w:t>
      </w:r>
      <w:r w:rsidR="0000321A">
        <w:rPr>
          <w:rFonts w:ascii="Times New Roman" w:hAnsi="Times New Roman" w:cs="Times New Roman"/>
          <w:sz w:val="32"/>
          <w:szCs w:val="32"/>
        </w:rPr>
        <w:t xml:space="preserve"> </w:t>
      </w:r>
      <w:r w:rsidR="00D226BD">
        <w:rPr>
          <w:rFonts w:ascii="Times New Roman" w:hAnsi="Times New Roman" w:cs="Times New Roman"/>
          <w:sz w:val="32"/>
          <w:szCs w:val="32"/>
        </w:rPr>
        <w:t xml:space="preserve">AND COMMITTED TO </w:t>
      </w:r>
      <w:r w:rsidR="0000321A">
        <w:rPr>
          <w:rFonts w:ascii="Times New Roman" w:hAnsi="Times New Roman" w:cs="Times New Roman"/>
          <w:sz w:val="32"/>
          <w:szCs w:val="32"/>
        </w:rPr>
        <w:t>ENDING WHITE SUPREMACY</w:t>
      </w:r>
      <w:r w:rsidR="006644B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CRT REJECTED </w:t>
      </w:r>
      <w:r w:rsidR="000B5D9E">
        <w:rPr>
          <w:rFonts w:ascii="Times New Roman" w:hAnsi="Times New Roman" w:cs="Times New Roman"/>
          <w:sz w:val="32"/>
          <w:szCs w:val="32"/>
        </w:rPr>
        <w:t xml:space="preserve">THE </w:t>
      </w:r>
      <w:r w:rsidR="00DF7AEC">
        <w:rPr>
          <w:rFonts w:ascii="Times New Roman" w:hAnsi="Times New Roman" w:cs="Times New Roman"/>
          <w:sz w:val="32"/>
          <w:szCs w:val="32"/>
        </w:rPr>
        <w:t>DOCTRINAL ANALYSIS OF THE LAW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602F75E" w14:textId="71A9312D" w:rsidR="00993B91" w:rsidRDefault="003E184E" w:rsidP="00381433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CRT</w:t>
      </w:r>
      <w:r w:rsidR="00320CC7" w:rsidRPr="002226D4">
        <w:rPr>
          <w:rFonts w:ascii="Times New Roman" w:hAnsi="Times New Roman" w:cs="Times New Roman"/>
          <w:sz w:val="32"/>
          <w:szCs w:val="32"/>
        </w:rPr>
        <w:t xml:space="preserve"> IS ONE </w:t>
      </w:r>
      <w:r w:rsidR="00320CC7">
        <w:rPr>
          <w:rFonts w:ascii="Times New Roman" w:hAnsi="Times New Roman" w:cs="Times New Roman"/>
          <w:sz w:val="32"/>
          <w:szCs w:val="32"/>
        </w:rPr>
        <w:t>OF MANY</w:t>
      </w:r>
      <w:r w:rsidR="009E38FE">
        <w:rPr>
          <w:rFonts w:ascii="Times New Roman" w:hAnsi="Times New Roman" w:cs="Times New Roman"/>
          <w:sz w:val="32"/>
          <w:szCs w:val="32"/>
        </w:rPr>
        <w:t xml:space="preserve"> </w:t>
      </w:r>
      <w:r w:rsidR="00780AE8">
        <w:rPr>
          <w:rFonts w:ascii="Times New Roman" w:hAnsi="Times New Roman" w:cs="Times New Roman"/>
          <w:sz w:val="32"/>
          <w:szCs w:val="32"/>
        </w:rPr>
        <w:t>WAYS OF ANALYZING THE LAW</w:t>
      </w:r>
      <w:r w:rsidR="00320CC7">
        <w:rPr>
          <w:rFonts w:ascii="Times New Roman" w:hAnsi="Times New Roman" w:cs="Times New Roman"/>
          <w:sz w:val="32"/>
          <w:szCs w:val="32"/>
        </w:rPr>
        <w:t xml:space="preserve">.  </w:t>
      </w:r>
      <w:r w:rsidR="002A1B99">
        <w:rPr>
          <w:rFonts w:ascii="Times New Roman" w:hAnsi="Times New Roman" w:cs="Times New Roman"/>
          <w:sz w:val="32"/>
          <w:szCs w:val="32"/>
        </w:rPr>
        <w:t>FOR EXAMPLE,</w:t>
      </w:r>
      <w:r w:rsidR="000E455D">
        <w:rPr>
          <w:rFonts w:ascii="Times New Roman" w:hAnsi="Times New Roman" w:cs="Times New Roman"/>
          <w:sz w:val="32"/>
          <w:szCs w:val="32"/>
        </w:rPr>
        <w:t xml:space="preserve"> </w:t>
      </w:r>
      <w:r w:rsidR="000E455D" w:rsidRPr="00F31496">
        <w:rPr>
          <w:rFonts w:ascii="Times New Roman" w:hAnsi="Times New Roman" w:cs="Times New Roman"/>
          <w:b/>
          <w:sz w:val="32"/>
          <w:szCs w:val="32"/>
        </w:rPr>
        <w:t>LAW AND ECONOMICS</w:t>
      </w:r>
      <w:r w:rsidR="002A1B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INCORPORATES</w:t>
      </w:r>
      <w:r w:rsidR="00791587">
        <w:rPr>
          <w:rFonts w:ascii="Times New Roman" w:hAnsi="Times New Roman" w:cs="Times New Roman"/>
          <w:sz w:val="32"/>
          <w:szCs w:val="32"/>
        </w:rPr>
        <w:t xml:space="preserve"> THE</w:t>
      </w:r>
      <w:r>
        <w:rPr>
          <w:rFonts w:ascii="Times New Roman" w:hAnsi="Times New Roman" w:cs="Times New Roman"/>
          <w:sz w:val="32"/>
          <w:szCs w:val="32"/>
        </w:rPr>
        <w:t xml:space="preserve"> TOOLS OF ECONOMIC</w:t>
      </w:r>
      <w:r w:rsidR="00320CC7">
        <w:rPr>
          <w:rFonts w:ascii="Times New Roman" w:hAnsi="Times New Roman" w:cs="Times New Roman"/>
          <w:sz w:val="32"/>
          <w:szCs w:val="32"/>
        </w:rPr>
        <w:t xml:space="preserve"> ANALYSIS </w:t>
      </w:r>
      <w:r w:rsidR="007D5645">
        <w:rPr>
          <w:rFonts w:ascii="Times New Roman" w:hAnsi="Times New Roman" w:cs="Times New Roman"/>
          <w:sz w:val="32"/>
          <w:szCs w:val="32"/>
        </w:rPr>
        <w:t xml:space="preserve">TO </w:t>
      </w:r>
      <w:r w:rsidR="00320CC7">
        <w:rPr>
          <w:rFonts w:ascii="Times New Roman" w:hAnsi="Times New Roman" w:cs="Times New Roman"/>
          <w:sz w:val="32"/>
          <w:szCs w:val="32"/>
        </w:rPr>
        <w:t xml:space="preserve">LEGAL RULES.  </w:t>
      </w:r>
    </w:p>
    <w:p w14:paraId="48FEFB41" w14:textId="01E793A1" w:rsidR="00381433" w:rsidRPr="00523F6C" w:rsidRDefault="007B5F9A" w:rsidP="00523F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23F6C">
        <w:rPr>
          <w:rFonts w:ascii="Times New Roman" w:hAnsi="Times New Roman" w:cs="Times New Roman"/>
          <w:b/>
          <w:sz w:val="32"/>
          <w:szCs w:val="32"/>
        </w:rPr>
        <w:t>SCOPE AND BREADTH OF CRT</w:t>
      </w:r>
      <w:r w:rsidR="00F31496">
        <w:rPr>
          <w:rFonts w:ascii="Times New Roman" w:hAnsi="Times New Roman" w:cs="Times New Roman"/>
          <w:b/>
          <w:sz w:val="32"/>
          <w:szCs w:val="32"/>
        </w:rPr>
        <w:tab/>
      </w:r>
      <w:r w:rsidR="00F31496">
        <w:rPr>
          <w:rFonts w:ascii="Times New Roman" w:hAnsi="Times New Roman" w:cs="Times New Roman"/>
          <w:b/>
          <w:sz w:val="32"/>
          <w:szCs w:val="32"/>
        </w:rPr>
        <w:tab/>
      </w:r>
      <w:r w:rsidR="00F31496" w:rsidRPr="00361364">
        <w:rPr>
          <w:rFonts w:ascii="Times New Roman" w:hAnsi="Times New Roman" w:cs="Times New Roman"/>
          <w:b/>
          <w:sz w:val="32"/>
          <w:szCs w:val="32"/>
        </w:rPr>
        <w:t>SLIDE 2</w:t>
      </w:r>
    </w:p>
    <w:p w14:paraId="00CF6F4F" w14:textId="675591AA" w:rsidR="009F3344" w:rsidRPr="00B76512" w:rsidRDefault="009F3344" w:rsidP="00B76512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CRT </w:t>
      </w:r>
      <w:r w:rsidR="00D226BD">
        <w:rPr>
          <w:rFonts w:ascii="Times New Roman" w:hAnsi="Times New Roman" w:cs="Times New Roman"/>
          <w:sz w:val="32"/>
          <w:szCs w:val="32"/>
        </w:rPr>
        <w:t xml:space="preserve">AT ITS ONSET </w:t>
      </w:r>
      <w:proofErr w:type="gramStart"/>
      <w:r>
        <w:rPr>
          <w:rFonts w:ascii="Times New Roman" w:hAnsi="Times New Roman" w:cs="Times New Roman"/>
          <w:sz w:val="32"/>
          <w:szCs w:val="32"/>
        </w:rPr>
        <w:t>WAS CRITICIZED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</w:t>
      </w:r>
      <w:r w:rsidR="00D226BD">
        <w:rPr>
          <w:rFonts w:ascii="Times New Roman" w:hAnsi="Times New Roman" w:cs="Times New Roman"/>
          <w:sz w:val="32"/>
          <w:szCs w:val="32"/>
        </w:rPr>
        <w:t xml:space="preserve">ONLY </w:t>
      </w:r>
      <w:r>
        <w:rPr>
          <w:rFonts w:ascii="Times New Roman" w:hAnsi="Times New Roman" w:cs="Times New Roman"/>
          <w:sz w:val="32"/>
          <w:szCs w:val="32"/>
        </w:rPr>
        <w:t>FO</w:t>
      </w:r>
      <w:r w:rsidR="00B76512">
        <w:rPr>
          <w:rFonts w:ascii="Times New Roman" w:hAnsi="Times New Roman" w:cs="Times New Roman"/>
          <w:sz w:val="32"/>
          <w:szCs w:val="32"/>
        </w:rPr>
        <w:t xml:space="preserve">CUSING ON BLACK/WHITE RELATIONS, </w:t>
      </w:r>
      <w:r w:rsidR="002C2164">
        <w:rPr>
          <w:rFonts w:ascii="Times New Roman" w:hAnsi="Times New Roman" w:cs="Times New Roman"/>
          <w:sz w:val="32"/>
          <w:szCs w:val="32"/>
        </w:rPr>
        <w:t>THE</w:t>
      </w:r>
      <w:r w:rsidR="00B76512">
        <w:rPr>
          <w:rFonts w:ascii="Times New Roman" w:hAnsi="Times New Roman" w:cs="Times New Roman"/>
          <w:sz w:val="32"/>
          <w:szCs w:val="32"/>
        </w:rPr>
        <w:t xml:space="preserve"> BLACK/WHITE PARADIGM.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220D5">
        <w:rPr>
          <w:rFonts w:ascii="Times New Roman" w:hAnsi="Times New Roman" w:cs="Times New Roman"/>
          <w:sz w:val="32"/>
          <w:szCs w:val="32"/>
        </w:rPr>
        <w:t>CRT</w:t>
      </w:r>
      <w:r w:rsidR="00D226BD">
        <w:rPr>
          <w:rFonts w:ascii="Times New Roman" w:hAnsi="Times New Roman" w:cs="Times New Roman"/>
          <w:sz w:val="32"/>
          <w:szCs w:val="32"/>
        </w:rPr>
        <w:t xml:space="preserve"> HAS EXPANDED</w:t>
      </w:r>
      <w:r w:rsidR="000220D5">
        <w:rPr>
          <w:rFonts w:ascii="Times New Roman" w:hAnsi="Times New Roman" w:cs="Times New Roman"/>
          <w:sz w:val="32"/>
          <w:szCs w:val="32"/>
        </w:rPr>
        <w:t xml:space="preserve"> </w:t>
      </w:r>
      <w:r w:rsidR="00687540">
        <w:rPr>
          <w:rFonts w:ascii="Times New Roman" w:hAnsi="Times New Roman" w:cs="Times New Roman"/>
          <w:sz w:val="32"/>
          <w:szCs w:val="32"/>
        </w:rPr>
        <w:t xml:space="preserve">TO INCLUDE </w:t>
      </w:r>
      <w:r w:rsidR="00CC0245">
        <w:rPr>
          <w:rFonts w:ascii="Times New Roman" w:hAnsi="Times New Roman" w:cs="Times New Roman"/>
          <w:sz w:val="32"/>
          <w:szCs w:val="32"/>
        </w:rPr>
        <w:t>SUBORDINATION OF</w:t>
      </w:r>
      <w:r w:rsidR="00B76512">
        <w:rPr>
          <w:rFonts w:ascii="Times New Roman" w:hAnsi="Times New Roman" w:cs="Times New Roman"/>
          <w:sz w:val="32"/>
          <w:szCs w:val="32"/>
        </w:rPr>
        <w:t xml:space="preserve"> </w:t>
      </w:r>
      <w:r w:rsidRPr="00993B91">
        <w:rPr>
          <w:rFonts w:ascii="Times New Roman" w:hAnsi="Times New Roman" w:cs="Times New Roman"/>
          <w:b/>
          <w:sz w:val="32"/>
          <w:szCs w:val="32"/>
        </w:rPr>
        <w:t>LATINA/OS</w:t>
      </w:r>
      <w:r w:rsidR="00B76512">
        <w:rPr>
          <w:rFonts w:ascii="Times New Roman" w:hAnsi="Times New Roman" w:cs="Times New Roman"/>
          <w:b/>
          <w:sz w:val="32"/>
          <w:szCs w:val="32"/>
        </w:rPr>
        <w:t>,</w:t>
      </w:r>
      <w:r w:rsidR="00B76512">
        <w:rPr>
          <w:rFonts w:ascii="Times New Roman" w:hAnsi="Times New Roman" w:cs="Times New Roman"/>
          <w:sz w:val="32"/>
          <w:szCs w:val="32"/>
        </w:rPr>
        <w:t xml:space="preserve"> </w:t>
      </w:r>
      <w:r w:rsidRPr="00993B91">
        <w:rPr>
          <w:rFonts w:ascii="Times New Roman" w:hAnsi="Times New Roman" w:cs="Times New Roman"/>
          <w:b/>
          <w:sz w:val="32"/>
          <w:szCs w:val="32"/>
        </w:rPr>
        <w:t>ASIANS</w:t>
      </w:r>
      <w:r w:rsidR="00B76512">
        <w:rPr>
          <w:rFonts w:ascii="Times New Roman" w:hAnsi="Times New Roman" w:cs="Times New Roman"/>
          <w:b/>
          <w:sz w:val="32"/>
          <w:szCs w:val="32"/>
        </w:rPr>
        <w:t>,</w:t>
      </w:r>
      <w:r w:rsidRPr="00993B91">
        <w:rPr>
          <w:rFonts w:ascii="Times New Roman" w:hAnsi="Times New Roman" w:cs="Times New Roman"/>
          <w:sz w:val="32"/>
          <w:szCs w:val="32"/>
        </w:rPr>
        <w:t xml:space="preserve"> </w:t>
      </w:r>
      <w:r w:rsidR="00780AE8">
        <w:rPr>
          <w:rFonts w:ascii="Times New Roman" w:hAnsi="Times New Roman" w:cs="Times New Roman"/>
          <w:b/>
          <w:sz w:val="32"/>
          <w:szCs w:val="32"/>
        </w:rPr>
        <w:t xml:space="preserve">INDIGENOUS </w:t>
      </w:r>
      <w:r w:rsidRPr="00993B91">
        <w:rPr>
          <w:rFonts w:ascii="Times New Roman" w:hAnsi="Times New Roman" w:cs="Times New Roman"/>
          <w:b/>
          <w:sz w:val="32"/>
          <w:szCs w:val="32"/>
        </w:rPr>
        <w:t>PEOPLES</w:t>
      </w:r>
      <w:r w:rsidR="00B7651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76512" w:rsidRPr="00B76512">
        <w:rPr>
          <w:rFonts w:ascii="Times New Roman" w:hAnsi="Times New Roman" w:cs="Times New Roman"/>
          <w:sz w:val="32"/>
          <w:szCs w:val="32"/>
        </w:rPr>
        <w:t>AND</w:t>
      </w:r>
      <w:r w:rsidR="00B76512">
        <w:rPr>
          <w:rFonts w:ascii="Times New Roman" w:hAnsi="Times New Roman" w:cs="Times New Roman"/>
          <w:sz w:val="32"/>
          <w:szCs w:val="32"/>
        </w:rPr>
        <w:t xml:space="preserve"> </w:t>
      </w:r>
      <w:r w:rsidRPr="00993B91">
        <w:rPr>
          <w:rFonts w:ascii="Times New Roman" w:hAnsi="Times New Roman" w:cs="Times New Roman"/>
          <w:b/>
          <w:sz w:val="32"/>
          <w:szCs w:val="32"/>
        </w:rPr>
        <w:t>OTHER COMMUNITIES OF COLOR</w:t>
      </w:r>
      <w:r w:rsidR="000F2796" w:rsidRPr="00993B91">
        <w:rPr>
          <w:rFonts w:ascii="Times New Roman" w:hAnsi="Times New Roman" w:cs="Times New Roman"/>
          <w:b/>
          <w:sz w:val="32"/>
          <w:szCs w:val="32"/>
        </w:rPr>
        <w:t>.</w:t>
      </w:r>
    </w:p>
    <w:p w14:paraId="46161FE8" w14:textId="040010B6" w:rsidR="00ED7671" w:rsidRPr="002226D4" w:rsidRDefault="003112E9" w:rsidP="009F3344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</w:t>
      </w:r>
      <w:r w:rsidR="00993B91">
        <w:rPr>
          <w:rFonts w:ascii="Times New Roman" w:hAnsi="Times New Roman" w:cs="Times New Roman"/>
          <w:sz w:val="32"/>
          <w:szCs w:val="32"/>
        </w:rPr>
        <w:t xml:space="preserve"> RELEVANCE OF RACE TO</w:t>
      </w:r>
      <w:r w:rsidR="00381433">
        <w:rPr>
          <w:rFonts w:ascii="Times New Roman" w:hAnsi="Times New Roman" w:cs="Times New Roman"/>
          <w:sz w:val="32"/>
          <w:szCs w:val="32"/>
        </w:rPr>
        <w:t xml:space="preserve"> SOME BODIES OF</w:t>
      </w:r>
      <w:r>
        <w:rPr>
          <w:rFonts w:ascii="Times New Roman" w:hAnsi="Times New Roman" w:cs="Times New Roman"/>
          <w:sz w:val="32"/>
          <w:szCs w:val="32"/>
        </w:rPr>
        <w:t xml:space="preserve"> THE LAW</w:t>
      </w:r>
      <w:r w:rsidRPr="002226D4">
        <w:rPr>
          <w:rFonts w:ascii="Times New Roman" w:hAnsi="Times New Roman" w:cs="Times New Roman"/>
          <w:sz w:val="32"/>
          <w:szCs w:val="32"/>
        </w:rPr>
        <w:t xml:space="preserve"> IS </w:t>
      </w:r>
      <w:r>
        <w:rPr>
          <w:rFonts w:ascii="Times New Roman" w:hAnsi="Times New Roman" w:cs="Times New Roman"/>
          <w:sz w:val="32"/>
          <w:szCs w:val="32"/>
        </w:rPr>
        <w:t xml:space="preserve">OBVIOUS.  </w:t>
      </w:r>
    </w:p>
    <w:p w14:paraId="06CF90CA" w14:textId="16DBEF65" w:rsidR="006D72AA" w:rsidRPr="00687540" w:rsidRDefault="006D72AA" w:rsidP="0068754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C36881">
        <w:rPr>
          <w:rFonts w:ascii="Times New Roman" w:hAnsi="Times New Roman" w:cs="Times New Roman"/>
          <w:b/>
          <w:bCs/>
          <w:sz w:val="32"/>
          <w:szCs w:val="32"/>
        </w:rPr>
        <w:lastRenderedPageBreak/>
        <w:t>SLAVERY</w:t>
      </w:r>
      <w:r w:rsidR="00687540">
        <w:rPr>
          <w:rFonts w:ascii="Times New Roman" w:hAnsi="Times New Roman" w:cs="Times New Roman"/>
          <w:b/>
          <w:bCs/>
          <w:sz w:val="32"/>
          <w:szCs w:val="32"/>
        </w:rPr>
        <w:t xml:space="preserve">:  </w:t>
      </w:r>
      <w:r w:rsidR="0088513D" w:rsidRPr="00687540">
        <w:rPr>
          <w:rFonts w:ascii="Times New Roman" w:hAnsi="Times New Roman" w:cs="Times New Roman"/>
          <w:sz w:val="32"/>
          <w:szCs w:val="32"/>
        </w:rPr>
        <w:t xml:space="preserve">ENFORCED BY LAW AND </w:t>
      </w:r>
      <w:r w:rsidRPr="00687540">
        <w:rPr>
          <w:rFonts w:ascii="Times New Roman" w:hAnsi="Times New Roman" w:cs="Times New Roman"/>
          <w:sz w:val="32"/>
          <w:szCs w:val="32"/>
        </w:rPr>
        <w:t>THE U.S. CONSTITUTION.</w:t>
      </w:r>
      <w:r w:rsidR="00C17C36" w:rsidRPr="00687540">
        <w:rPr>
          <w:rFonts w:ascii="Times New Roman" w:hAnsi="Times New Roman" w:cs="Times New Roman"/>
          <w:sz w:val="32"/>
          <w:szCs w:val="32"/>
        </w:rPr>
        <w:t xml:space="preserve">  MUCH PROPERTY AND CONTRACT LAW DEVELOPED </w:t>
      </w:r>
      <w:r w:rsidR="0088513D" w:rsidRPr="00687540">
        <w:rPr>
          <w:rFonts w:ascii="Times New Roman" w:hAnsi="Times New Roman" w:cs="Times New Roman"/>
          <w:sz w:val="32"/>
          <w:szCs w:val="32"/>
        </w:rPr>
        <w:t>OUT OF</w:t>
      </w:r>
      <w:r w:rsidR="00C17C36" w:rsidRPr="00687540">
        <w:rPr>
          <w:rFonts w:ascii="Times New Roman" w:hAnsi="Times New Roman" w:cs="Times New Roman"/>
          <w:sz w:val="32"/>
          <w:szCs w:val="32"/>
        </w:rPr>
        <w:t xml:space="preserve"> DISPUTES </w:t>
      </w:r>
      <w:r w:rsidR="00AA4DD4" w:rsidRPr="00687540">
        <w:rPr>
          <w:rFonts w:ascii="Times New Roman" w:hAnsi="Times New Roman" w:cs="Times New Roman"/>
          <w:sz w:val="32"/>
          <w:szCs w:val="32"/>
        </w:rPr>
        <w:t>OVER</w:t>
      </w:r>
      <w:r w:rsidR="00C17C36" w:rsidRPr="00687540">
        <w:rPr>
          <w:rFonts w:ascii="Times New Roman" w:hAnsi="Times New Roman" w:cs="Times New Roman"/>
          <w:sz w:val="32"/>
          <w:szCs w:val="32"/>
        </w:rPr>
        <w:t xml:space="preserve"> SLAVES.  </w:t>
      </w:r>
      <w:r w:rsidR="00987EAA">
        <w:rPr>
          <w:rFonts w:ascii="Times New Roman" w:hAnsi="Times New Roman" w:cs="Times New Roman"/>
          <w:sz w:val="32"/>
          <w:szCs w:val="32"/>
        </w:rPr>
        <w:t xml:space="preserve">THE </w:t>
      </w:r>
      <w:r w:rsidR="00791587">
        <w:rPr>
          <w:rFonts w:ascii="Times New Roman" w:hAnsi="Times New Roman" w:cs="Times New Roman"/>
          <w:sz w:val="32"/>
          <w:szCs w:val="32"/>
        </w:rPr>
        <w:t>LEGACY</w:t>
      </w:r>
      <w:r w:rsidR="00987EAA">
        <w:rPr>
          <w:rFonts w:ascii="Times New Roman" w:hAnsi="Times New Roman" w:cs="Times New Roman"/>
          <w:sz w:val="32"/>
          <w:szCs w:val="32"/>
        </w:rPr>
        <w:t xml:space="preserve"> OF SLAVERY</w:t>
      </w:r>
      <w:r w:rsidR="00791587">
        <w:rPr>
          <w:rFonts w:ascii="Times New Roman" w:hAnsi="Times New Roman" w:cs="Times New Roman"/>
          <w:sz w:val="32"/>
          <w:szCs w:val="32"/>
        </w:rPr>
        <w:t xml:space="preserve"> </w:t>
      </w:r>
      <w:r w:rsidR="002C2164">
        <w:rPr>
          <w:rFonts w:ascii="Times New Roman" w:hAnsi="Times New Roman" w:cs="Times New Roman"/>
          <w:sz w:val="32"/>
          <w:szCs w:val="32"/>
        </w:rPr>
        <w:t>AFFECTS US TO THIS DAY</w:t>
      </w:r>
      <w:r w:rsidR="003112E9" w:rsidRPr="00687540">
        <w:rPr>
          <w:rFonts w:ascii="Times New Roman" w:hAnsi="Times New Roman" w:cs="Times New Roman"/>
          <w:sz w:val="32"/>
          <w:szCs w:val="32"/>
        </w:rPr>
        <w:t xml:space="preserve">.   </w:t>
      </w:r>
    </w:p>
    <w:p w14:paraId="47B3E329" w14:textId="66CA185D" w:rsidR="006D72AA" w:rsidRDefault="006D72AA" w:rsidP="006D72AA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5A98B969" w14:textId="5A175073" w:rsidR="0088513D" w:rsidRPr="00687540" w:rsidRDefault="0088513D" w:rsidP="0068754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C36881">
        <w:rPr>
          <w:rFonts w:ascii="Times New Roman" w:hAnsi="Times New Roman" w:cs="Times New Roman"/>
          <w:b/>
          <w:bCs/>
          <w:sz w:val="32"/>
          <w:szCs w:val="32"/>
        </w:rPr>
        <w:t>JIM CROW AND SEGREGATION</w:t>
      </w:r>
      <w:r w:rsidR="00687540">
        <w:rPr>
          <w:rFonts w:ascii="Times New Roman" w:hAnsi="Times New Roman" w:cs="Times New Roman"/>
          <w:b/>
          <w:bCs/>
          <w:sz w:val="32"/>
          <w:szCs w:val="32"/>
        </w:rPr>
        <w:t xml:space="preserve">:  </w:t>
      </w:r>
      <w:r w:rsidR="003112E9" w:rsidRPr="00687540">
        <w:rPr>
          <w:rFonts w:ascii="Times New Roman" w:hAnsi="Times New Roman" w:cs="Times New Roman"/>
          <w:sz w:val="32"/>
          <w:szCs w:val="32"/>
        </w:rPr>
        <w:t xml:space="preserve">IN </w:t>
      </w:r>
      <w:r w:rsidRPr="00687540">
        <w:rPr>
          <w:rFonts w:ascii="Times New Roman" w:hAnsi="Times New Roman" w:cs="Times New Roman"/>
          <w:i/>
          <w:sz w:val="32"/>
          <w:szCs w:val="32"/>
        </w:rPr>
        <w:t>PLESSY V. FERGUSON</w:t>
      </w:r>
      <w:r w:rsidR="00C00199" w:rsidRPr="00687540">
        <w:rPr>
          <w:rFonts w:ascii="Times New Roman" w:hAnsi="Times New Roman" w:cs="Times New Roman"/>
          <w:i/>
          <w:sz w:val="32"/>
          <w:szCs w:val="32"/>
        </w:rPr>
        <w:t>,</w:t>
      </w:r>
      <w:r w:rsidR="003112E9" w:rsidRPr="00687540">
        <w:rPr>
          <w:rFonts w:ascii="Times New Roman" w:hAnsi="Times New Roman" w:cs="Times New Roman"/>
          <w:sz w:val="32"/>
          <w:szCs w:val="32"/>
        </w:rPr>
        <w:t xml:space="preserve"> </w:t>
      </w:r>
      <w:r w:rsidR="00687540">
        <w:rPr>
          <w:rFonts w:ascii="Times New Roman" w:hAnsi="Times New Roman" w:cs="Times New Roman"/>
          <w:sz w:val="32"/>
          <w:szCs w:val="32"/>
        </w:rPr>
        <w:t>163 U.S. 537</w:t>
      </w:r>
      <w:r w:rsidR="00C00199" w:rsidRPr="00687540">
        <w:rPr>
          <w:rFonts w:ascii="Times New Roman" w:hAnsi="Times New Roman" w:cs="Times New Roman"/>
          <w:sz w:val="32"/>
          <w:szCs w:val="32"/>
        </w:rPr>
        <w:t xml:space="preserve"> (1896)</w:t>
      </w:r>
      <w:r w:rsidR="000220D5">
        <w:rPr>
          <w:rFonts w:ascii="Times New Roman" w:hAnsi="Times New Roman" w:cs="Times New Roman"/>
          <w:sz w:val="32"/>
          <w:szCs w:val="32"/>
        </w:rPr>
        <w:t>,</w:t>
      </w:r>
      <w:r w:rsidR="00C00199" w:rsidRPr="00687540">
        <w:rPr>
          <w:rFonts w:ascii="Times New Roman" w:hAnsi="Times New Roman" w:cs="Times New Roman"/>
          <w:sz w:val="32"/>
          <w:szCs w:val="32"/>
        </w:rPr>
        <w:t xml:space="preserve"> </w:t>
      </w:r>
      <w:r w:rsidR="003112E9" w:rsidRPr="00687540">
        <w:rPr>
          <w:rFonts w:ascii="Times New Roman" w:hAnsi="Times New Roman" w:cs="Times New Roman"/>
          <w:sz w:val="32"/>
          <w:szCs w:val="32"/>
        </w:rPr>
        <w:t xml:space="preserve">THE </w:t>
      </w:r>
      <w:r w:rsidR="00C36881" w:rsidRPr="00687540">
        <w:rPr>
          <w:rFonts w:ascii="Times New Roman" w:hAnsi="Times New Roman" w:cs="Times New Roman"/>
          <w:sz w:val="32"/>
          <w:szCs w:val="32"/>
        </w:rPr>
        <w:t xml:space="preserve">SUPREME COURT </w:t>
      </w:r>
      <w:r w:rsidR="004E33E2" w:rsidRPr="00687540">
        <w:rPr>
          <w:rFonts w:ascii="Times New Roman" w:hAnsi="Times New Roman" w:cs="Times New Roman"/>
          <w:sz w:val="32"/>
          <w:szCs w:val="32"/>
        </w:rPr>
        <w:t>UPHELD SEGREGATION</w:t>
      </w:r>
      <w:r w:rsidR="00C36881" w:rsidRPr="00687540">
        <w:rPr>
          <w:rFonts w:ascii="Times New Roman" w:hAnsi="Times New Roman" w:cs="Times New Roman"/>
          <w:sz w:val="32"/>
          <w:szCs w:val="32"/>
        </w:rPr>
        <w:t xml:space="preserve">.  </w:t>
      </w:r>
      <w:r w:rsidR="00B76512">
        <w:rPr>
          <w:rFonts w:ascii="Times New Roman" w:hAnsi="Times New Roman" w:cs="Times New Roman"/>
          <w:sz w:val="32"/>
          <w:szCs w:val="32"/>
        </w:rPr>
        <w:t xml:space="preserve">IN </w:t>
      </w:r>
      <w:r w:rsidR="004E33E2" w:rsidRPr="00687540">
        <w:rPr>
          <w:rFonts w:ascii="Times New Roman" w:hAnsi="Times New Roman" w:cs="Times New Roman"/>
          <w:i/>
          <w:iCs/>
          <w:sz w:val="32"/>
          <w:szCs w:val="32"/>
        </w:rPr>
        <w:t xml:space="preserve">BROWN V. BOARD OF EDUCATION, </w:t>
      </w:r>
      <w:r w:rsidR="00687540">
        <w:rPr>
          <w:rFonts w:ascii="Times New Roman" w:hAnsi="Times New Roman" w:cs="Times New Roman"/>
          <w:iCs/>
          <w:sz w:val="32"/>
          <w:szCs w:val="32"/>
        </w:rPr>
        <w:t>347 U.S. 483</w:t>
      </w:r>
      <w:r w:rsidR="00C00199" w:rsidRPr="00687540">
        <w:rPr>
          <w:rFonts w:ascii="Times New Roman" w:hAnsi="Times New Roman" w:cs="Times New Roman"/>
          <w:iCs/>
          <w:sz w:val="32"/>
          <w:szCs w:val="32"/>
        </w:rPr>
        <w:t xml:space="preserve"> (1954)</w:t>
      </w:r>
      <w:r w:rsidR="00780AE8">
        <w:rPr>
          <w:rFonts w:ascii="Times New Roman" w:hAnsi="Times New Roman" w:cs="Times New Roman"/>
          <w:iCs/>
          <w:sz w:val="32"/>
          <w:szCs w:val="32"/>
        </w:rPr>
        <w:t>,</w:t>
      </w:r>
      <w:r w:rsidR="00C00199" w:rsidRPr="00687540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B76512">
        <w:rPr>
          <w:rFonts w:ascii="Times New Roman" w:hAnsi="Times New Roman" w:cs="Times New Roman"/>
          <w:iCs/>
          <w:sz w:val="32"/>
          <w:szCs w:val="32"/>
        </w:rPr>
        <w:t>THE COURT</w:t>
      </w:r>
      <w:r w:rsidR="004E33E2" w:rsidRPr="00687540">
        <w:rPr>
          <w:rFonts w:ascii="Times New Roman" w:hAnsi="Times New Roman" w:cs="Times New Roman"/>
          <w:iCs/>
          <w:sz w:val="32"/>
          <w:szCs w:val="32"/>
        </w:rPr>
        <w:t xml:space="preserve"> OUTLAWED </w:t>
      </w:r>
      <w:r w:rsidR="00B76512">
        <w:rPr>
          <w:rFonts w:ascii="Times New Roman" w:hAnsi="Times New Roman" w:cs="Times New Roman"/>
          <w:iCs/>
          <w:sz w:val="32"/>
          <w:szCs w:val="32"/>
        </w:rPr>
        <w:t xml:space="preserve">RACIAL </w:t>
      </w:r>
      <w:r w:rsidR="004E33E2" w:rsidRPr="00687540">
        <w:rPr>
          <w:rFonts w:ascii="Times New Roman" w:hAnsi="Times New Roman" w:cs="Times New Roman"/>
          <w:iCs/>
          <w:sz w:val="32"/>
          <w:szCs w:val="32"/>
        </w:rPr>
        <w:t>SEGREGATION OF THE PUBLIC SCHOOLS.</w:t>
      </w:r>
      <w:r w:rsidR="00AA4DD4" w:rsidRPr="00687540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14:paraId="327C1773" w14:textId="65CB53BD" w:rsidR="0088513D" w:rsidRDefault="0088513D" w:rsidP="006D72AA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3D1E2DF2" w14:textId="54E93313" w:rsidR="006D72AA" w:rsidRPr="00687540" w:rsidRDefault="006D72AA" w:rsidP="0068754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22599">
        <w:rPr>
          <w:rFonts w:ascii="Times New Roman" w:hAnsi="Times New Roman" w:cs="Times New Roman"/>
          <w:b/>
          <w:sz w:val="32"/>
          <w:szCs w:val="32"/>
        </w:rPr>
        <w:t>ANTI-MISCEGENATION LAWS</w:t>
      </w:r>
      <w:r w:rsidR="00687540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320CC7" w:rsidRPr="00687540">
        <w:rPr>
          <w:rFonts w:ascii="Times New Roman" w:hAnsi="Times New Roman" w:cs="Times New Roman"/>
          <w:sz w:val="32"/>
          <w:szCs w:val="32"/>
        </w:rPr>
        <w:t xml:space="preserve">LAWS </w:t>
      </w:r>
      <w:r w:rsidR="00993B91" w:rsidRPr="00687540">
        <w:rPr>
          <w:rFonts w:ascii="Times New Roman" w:hAnsi="Times New Roman" w:cs="Times New Roman"/>
          <w:sz w:val="32"/>
          <w:szCs w:val="32"/>
        </w:rPr>
        <w:t xml:space="preserve">BANNING INTERRACIAL MARRIAGE </w:t>
      </w:r>
      <w:r w:rsidR="00320CC7" w:rsidRPr="00687540">
        <w:rPr>
          <w:rFonts w:ascii="Times New Roman" w:hAnsi="Times New Roman" w:cs="Times New Roman"/>
          <w:sz w:val="32"/>
          <w:szCs w:val="32"/>
        </w:rPr>
        <w:t xml:space="preserve">REMAINED </w:t>
      </w:r>
      <w:r w:rsidRPr="00687540">
        <w:rPr>
          <w:rFonts w:ascii="Times New Roman" w:hAnsi="Times New Roman" w:cs="Times New Roman"/>
          <w:sz w:val="32"/>
          <w:szCs w:val="32"/>
        </w:rPr>
        <w:t xml:space="preserve">IN PLACE IN SOME STATES UNTIL </w:t>
      </w:r>
      <w:r w:rsidR="00B76512" w:rsidRPr="00DF7AEC">
        <w:rPr>
          <w:rFonts w:ascii="Times New Roman" w:hAnsi="Times New Roman" w:cs="Times New Roman"/>
          <w:i/>
          <w:sz w:val="32"/>
          <w:szCs w:val="32"/>
        </w:rPr>
        <w:t>LOVING V. VIRGINIA</w:t>
      </w:r>
      <w:r w:rsidR="00B76512">
        <w:rPr>
          <w:rFonts w:ascii="Times New Roman" w:hAnsi="Times New Roman" w:cs="Times New Roman"/>
          <w:sz w:val="32"/>
          <w:szCs w:val="32"/>
        </w:rPr>
        <w:t xml:space="preserve">, </w:t>
      </w:r>
      <w:r w:rsidR="00DF7AEC">
        <w:rPr>
          <w:rFonts w:ascii="Times New Roman" w:hAnsi="Times New Roman" w:cs="Times New Roman"/>
          <w:sz w:val="32"/>
          <w:szCs w:val="32"/>
        </w:rPr>
        <w:t>388 U.S. 1 (1967)</w:t>
      </w:r>
      <w:r w:rsidR="00780AE8">
        <w:rPr>
          <w:rFonts w:ascii="Times New Roman" w:hAnsi="Times New Roman" w:cs="Times New Roman"/>
          <w:sz w:val="32"/>
          <w:szCs w:val="32"/>
        </w:rPr>
        <w:t>.</w:t>
      </w:r>
    </w:p>
    <w:p w14:paraId="6B7FB181" w14:textId="77777777" w:rsidR="003E184E" w:rsidRPr="003E184E" w:rsidRDefault="003E184E" w:rsidP="003E184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BD8F96A" w14:textId="2472ADB6" w:rsidR="003E184E" w:rsidRPr="00D150A9" w:rsidRDefault="007D5645" w:rsidP="00D150A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RACIALLY </w:t>
      </w:r>
      <w:r w:rsidR="003E184E" w:rsidRPr="003E184E">
        <w:rPr>
          <w:rFonts w:ascii="Times New Roman" w:hAnsi="Times New Roman" w:cs="Times New Roman"/>
          <w:b/>
          <w:sz w:val="32"/>
          <w:szCs w:val="32"/>
        </w:rPr>
        <w:t>RESTRICTIVE COVENANTS</w:t>
      </w:r>
      <w:r w:rsidR="00D150A9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993B91" w:rsidRPr="00D150A9">
        <w:rPr>
          <w:rFonts w:ascii="Times New Roman" w:hAnsi="Times New Roman" w:cs="Times New Roman"/>
          <w:sz w:val="32"/>
          <w:szCs w:val="32"/>
        </w:rPr>
        <w:t>PROHIBITE</w:t>
      </w:r>
      <w:r w:rsidR="004E33E2" w:rsidRPr="00D150A9">
        <w:rPr>
          <w:rFonts w:ascii="Times New Roman" w:hAnsi="Times New Roman" w:cs="Times New Roman"/>
          <w:sz w:val="32"/>
          <w:szCs w:val="32"/>
        </w:rPr>
        <w:t>D THE SAL</w:t>
      </w:r>
      <w:r w:rsidR="009E38FE">
        <w:rPr>
          <w:rFonts w:ascii="Times New Roman" w:hAnsi="Times New Roman" w:cs="Times New Roman"/>
          <w:sz w:val="32"/>
          <w:szCs w:val="32"/>
        </w:rPr>
        <w:t>E OF REAL PROPERTY TO NON-WHITE</w:t>
      </w:r>
      <w:r w:rsidR="00F029EC">
        <w:rPr>
          <w:rFonts w:ascii="Times New Roman" w:hAnsi="Times New Roman" w:cs="Times New Roman"/>
          <w:sz w:val="32"/>
          <w:szCs w:val="32"/>
        </w:rPr>
        <w:t xml:space="preserve">S.  </w:t>
      </w:r>
      <w:r w:rsidR="004E33E2" w:rsidRPr="00D150A9">
        <w:rPr>
          <w:rFonts w:ascii="Times New Roman" w:hAnsi="Times New Roman" w:cs="Times New Roman"/>
          <w:sz w:val="32"/>
          <w:szCs w:val="32"/>
        </w:rPr>
        <w:t xml:space="preserve">POPULAR </w:t>
      </w:r>
      <w:r w:rsidR="00F029EC">
        <w:rPr>
          <w:rFonts w:ascii="Times New Roman" w:hAnsi="Times New Roman" w:cs="Times New Roman"/>
          <w:sz w:val="32"/>
          <w:szCs w:val="32"/>
        </w:rPr>
        <w:t xml:space="preserve">IN MANY STATES </w:t>
      </w:r>
      <w:r w:rsidR="004E33E2" w:rsidRPr="00D150A9">
        <w:rPr>
          <w:rFonts w:ascii="Times New Roman" w:hAnsi="Times New Roman" w:cs="Times New Roman"/>
          <w:sz w:val="32"/>
          <w:szCs w:val="32"/>
        </w:rPr>
        <w:t xml:space="preserve">UNTIL THE </w:t>
      </w:r>
      <w:r w:rsidR="002A1B99">
        <w:rPr>
          <w:rFonts w:ascii="Times New Roman" w:hAnsi="Times New Roman" w:cs="Times New Roman"/>
          <w:sz w:val="32"/>
          <w:szCs w:val="32"/>
        </w:rPr>
        <w:t>MID-20TH</w:t>
      </w:r>
      <w:r w:rsidR="004E33E2" w:rsidRPr="00D150A9">
        <w:rPr>
          <w:rFonts w:ascii="Times New Roman" w:hAnsi="Times New Roman" w:cs="Times New Roman"/>
          <w:sz w:val="32"/>
          <w:szCs w:val="32"/>
        </w:rPr>
        <w:t xml:space="preserve"> CENTURY.</w:t>
      </w:r>
    </w:p>
    <w:p w14:paraId="0FC53DAA" w14:textId="77777777" w:rsidR="006D72AA" w:rsidRPr="006D72AA" w:rsidRDefault="006D72AA" w:rsidP="006D72A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CC7120B" w14:textId="096FA693" w:rsidR="006D72AA" w:rsidRPr="00D150A9" w:rsidRDefault="006D72AA" w:rsidP="00D150A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22599">
        <w:rPr>
          <w:rFonts w:ascii="Times New Roman" w:hAnsi="Times New Roman" w:cs="Times New Roman"/>
          <w:b/>
          <w:sz w:val="32"/>
          <w:szCs w:val="32"/>
        </w:rPr>
        <w:t>CHINESE EXCLUSION LAWS</w:t>
      </w:r>
      <w:r w:rsidR="00D150A9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88513D" w:rsidRPr="00D150A9">
        <w:rPr>
          <w:rFonts w:ascii="Times New Roman" w:hAnsi="Times New Roman" w:cs="Times New Roman"/>
          <w:sz w:val="32"/>
          <w:szCs w:val="32"/>
        </w:rPr>
        <w:t xml:space="preserve">DISCRIMINATORY </w:t>
      </w:r>
      <w:r w:rsidR="00381433" w:rsidRPr="00D150A9">
        <w:rPr>
          <w:rFonts w:ascii="Times New Roman" w:hAnsi="Times New Roman" w:cs="Times New Roman"/>
          <w:sz w:val="32"/>
          <w:szCs w:val="32"/>
        </w:rPr>
        <w:t>IMM</w:t>
      </w:r>
      <w:r w:rsidR="0088513D" w:rsidRPr="00D150A9">
        <w:rPr>
          <w:rFonts w:ascii="Times New Roman" w:hAnsi="Times New Roman" w:cs="Times New Roman"/>
          <w:sz w:val="32"/>
          <w:szCs w:val="32"/>
        </w:rPr>
        <w:t>IGRATION LAWS</w:t>
      </w:r>
      <w:r w:rsidR="002C2164">
        <w:rPr>
          <w:rFonts w:ascii="Times New Roman" w:hAnsi="Times New Roman" w:cs="Times New Roman"/>
          <w:sz w:val="32"/>
          <w:szCs w:val="32"/>
        </w:rPr>
        <w:t>, SUCH AS THE CHINESE EXCLUSION LAWS,</w:t>
      </w:r>
      <w:r w:rsidR="00C36881" w:rsidRPr="00D150A9">
        <w:rPr>
          <w:rFonts w:ascii="Times New Roman" w:hAnsi="Times New Roman" w:cs="Times New Roman"/>
          <w:sz w:val="32"/>
          <w:szCs w:val="32"/>
        </w:rPr>
        <w:t xml:space="preserve"> </w:t>
      </w:r>
      <w:r w:rsidR="00AA4DD4" w:rsidRPr="00D150A9">
        <w:rPr>
          <w:rFonts w:ascii="Times New Roman" w:hAnsi="Times New Roman" w:cs="Times New Roman"/>
          <w:sz w:val="32"/>
          <w:szCs w:val="32"/>
        </w:rPr>
        <w:t xml:space="preserve">WERE </w:t>
      </w:r>
      <w:proofErr w:type="gramStart"/>
      <w:r w:rsidR="00AA4DD4" w:rsidRPr="00D150A9">
        <w:rPr>
          <w:rFonts w:ascii="Times New Roman" w:hAnsi="Times New Roman" w:cs="Times New Roman"/>
          <w:sz w:val="32"/>
          <w:szCs w:val="32"/>
        </w:rPr>
        <w:t xml:space="preserve">IN PLACE </w:t>
      </w:r>
      <w:r w:rsidR="00381433" w:rsidRPr="00D150A9">
        <w:rPr>
          <w:rFonts w:ascii="Times New Roman" w:hAnsi="Times New Roman" w:cs="Times New Roman"/>
          <w:sz w:val="32"/>
          <w:szCs w:val="32"/>
        </w:rPr>
        <w:t xml:space="preserve">IN THE UNITED STATES </w:t>
      </w:r>
      <w:r w:rsidR="00C36881" w:rsidRPr="00D150A9">
        <w:rPr>
          <w:rFonts w:ascii="Times New Roman" w:hAnsi="Times New Roman" w:cs="Times New Roman"/>
          <w:sz w:val="32"/>
          <w:szCs w:val="32"/>
        </w:rPr>
        <w:t xml:space="preserve">FROM </w:t>
      </w:r>
      <w:r w:rsidR="004E33E2" w:rsidRPr="00D150A9">
        <w:rPr>
          <w:rFonts w:ascii="Times New Roman" w:hAnsi="Times New Roman" w:cs="Times New Roman"/>
          <w:sz w:val="32"/>
          <w:szCs w:val="32"/>
        </w:rPr>
        <w:t xml:space="preserve">THE </w:t>
      </w:r>
      <w:r w:rsidR="00C36881" w:rsidRPr="00D150A9">
        <w:rPr>
          <w:rFonts w:ascii="Times New Roman" w:hAnsi="Times New Roman" w:cs="Times New Roman"/>
          <w:sz w:val="32"/>
          <w:szCs w:val="32"/>
        </w:rPr>
        <w:t>1800S THROUGH 1965</w:t>
      </w:r>
      <w:proofErr w:type="gramEnd"/>
      <w:r w:rsidR="00C36881" w:rsidRPr="00D150A9">
        <w:rPr>
          <w:rFonts w:ascii="Times New Roman" w:hAnsi="Times New Roman" w:cs="Times New Roman"/>
          <w:sz w:val="32"/>
          <w:szCs w:val="32"/>
        </w:rPr>
        <w:t>.</w:t>
      </w:r>
      <w:r w:rsidR="002C2164">
        <w:rPr>
          <w:rFonts w:ascii="Times New Roman" w:hAnsi="Times New Roman" w:cs="Times New Roman"/>
          <w:sz w:val="32"/>
          <w:szCs w:val="32"/>
        </w:rPr>
        <w:t xml:space="preserve">  </w:t>
      </w:r>
      <w:r w:rsidR="003E184E" w:rsidRPr="00D150A9">
        <w:rPr>
          <w:rFonts w:ascii="Times New Roman" w:hAnsi="Times New Roman" w:cs="Times New Roman"/>
          <w:sz w:val="32"/>
          <w:szCs w:val="32"/>
        </w:rPr>
        <w:t xml:space="preserve">DISCRIMINATION REMAINS, </w:t>
      </w:r>
      <w:r w:rsidR="00B76512">
        <w:rPr>
          <w:rFonts w:ascii="Times New Roman" w:hAnsi="Times New Roman" w:cs="Times New Roman"/>
          <w:sz w:val="32"/>
          <w:szCs w:val="32"/>
        </w:rPr>
        <w:t xml:space="preserve">SUCH AS </w:t>
      </w:r>
      <w:r w:rsidR="00320CC7" w:rsidRPr="00D150A9">
        <w:rPr>
          <w:rFonts w:ascii="Times New Roman" w:hAnsi="Times New Roman" w:cs="Times New Roman"/>
          <w:sz w:val="32"/>
          <w:szCs w:val="32"/>
        </w:rPr>
        <w:t>TRU</w:t>
      </w:r>
      <w:r w:rsidR="003E184E" w:rsidRPr="00D150A9">
        <w:rPr>
          <w:rFonts w:ascii="Times New Roman" w:hAnsi="Times New Roman" w:cs="Times New Roman"/>
          <w:sz w:val="32"/>
          <w:szCs w:val="32"/>
        </w:rPr>
        <w:t>MP ADMIN</w:t>
      </w:r>
      <w:r w:rsidR="00C931BB">
        <w:rPr>
          <w:rFonts w:ascii="Times New Roman" w:hAnsi="Times New Roman" w:cs="Times New Roman"/>
          <w:sz w:val="32"/>
          <w:szCs w:val="32"/>
        </w:rPr>
        <w:t>I</w:t>
      </w:r>
      <w:r w:rsidR="003E184E" w:rsidRPr="00D150A9">
        <w:rPr>
          <w:rFonts w:ascii="Times New Roman" w:hAnsi="Times New Roman" w:cs="Times New Roman"/>
          <w:sz w:val="32"/>
          <w:szCs w:val="32"/>
        </w:rPr>
        <w:t>STRATION’S MUSLIM BAN</w:t>
      </w:r>
      <w:r w:rsidR="00320CC7" w:rsidRPr="00D150A9">
        <w:rPr>
          <w:rFonts w:ascii="Times New Roman" w:hAnsi="Times New Roman" w:cs="Times New Roman"/>
          <w:sz w:val="32"/>
          <w:szCs w:val="32"/>
        </w:rPr>
        <w:t>.</w:t>
      </w:r>
      <w:r w:rsidR="00B76512">
        <w:rPr>
          <w:rFonts w:ascii="Times New Roman" w:hAnsi="Times New Roman" w:cs="Times New Roman"/>
          <w:sz w:val="32"/>
          <w:szCs w:val="32"/>
        </w:rPr>
        <w:t xml:space="preserve"> </w:t>
      </w:r>
      <w:r w:rsidR="00381433" w:rsidRPr="00D150A9">
        <w:rPr>
          <w:rFonts w:ascii="Times New Roman" w:hAnsi="Times New Roman" w:cs="Times New Roman"/>
          <w:sz w:val="32"/>
          <w:szCs w:val="32"/>
        </w:rPr>
        <w:t xml:space="preserve"> THE IMMIGRATION LAWS </w:t>
      </w:r>
      <w:r w:rsidR="00780AE8">
        <w:rPr>
          <w:rFonts w:ascii="Times New Roman" w:hAnsi="Times New Roman" w:cs="Times New Roman"/>
          <w:sz w:val="32"/>
          <w:szCs w:val="32"/>
        </w:rPr>
        <w:t xml:space="preserve">DISPARATELY </w:t>
      </w:r>
      <w:proofErr w:type="gramStart"/>
      <w:r w:rsidR="00780AE8">
        <w:rPr>
          <w:rFonts w:ascii="Times New Roman" w:hAnsi="Times New Roman" w:cs="Times New Roman"/>
          <w:sz w:val="32"/>
          <w:szCs w:val="32"/>
        </w:rPr>
        <w:t>IMPACT</w:t>
      </w:r>
      <w:proofErr w:type="gramEnd"/>
      <w:r w:rsidR="00381433" w:rsidRPr="00D150A9">
        <w:rPr>
          <w:rFonts w:ascii="Times New Roman" w:hAnsi="Times New Roman" w:cs="Times New Roman"/>
          <w:sz w:val="32"/>
          <w:szCs w:val="32"/>
        </w:rPr>
        <w:t xml:space="preserve"> NONCITIZENS OF COLOR. </w:t>
      </w:r>
    </w:p>
    <w:p w14:paraId="14044F85" w14:textId="6CEC22B4" w:rsidR="002226D4" w:rsidRPr="002226D4" w:rsidRDefault="002226D4" w:rsidP="002226D4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2A132916" w14:textId="7D093F5C" w:rsidR="002226D4" w:rsidRPr="00D150A9" w:rsidRDefault="00ED7671" w:rsidP="00D150A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22599">
        <w:rPr>
          <w:rFonts w:ascii="Times New Roman" w:hAnsi="Times New Roman" w:cs="Times New Roman"/>
          <w:b/>
          <w:sz w:val="32"/>
          <w:szCs w:val="32"/>
        </w:rPr>
        <w:lastRenderedPageBreak/>
        <w:t>INTERNMENT</w:t>
      </w:r>
      <w:r w:rsidR="005E5E7E" w:rsidRPr="00322599">
        <w:rPr>
          <w:rFonts w:ascii="Times New Roman" w:hAnsi="Times New Roman" w:cs="Times New Roman"/>
          <w:b/>
          <w:sz w:val="32"/>
          <w:szCs w:val="32"/>
        </w:rPr>
        <w:t xml:space="preserve"> OF JAPANESE</w:t>
      </w:r>
      <w:r w:rsidR="00D150A9">
        <w:rPr>
          <w:rFonts w:ascii="Times New Roman" w:hAnsi="Times New Roman" w:cs="Times New Roman"/>
          <w:sz w:val="32"/>
          <w:szCs w:val="32"/>
        </w:rPr>
        <w:t xml:space="preserve">:  </w:t>
      </w:r>
      <w:r w:rsidR="00C36881" w:rsidRPr="00D150A9">
        <w:rPr>
          <w:rFonts w:ascii="Times New Roman" w:hAnsi="Times New Roman" w:cs="Times New Roman"/>
          <w:sz w:val="32"/>
          <w:szCs w:val="32"/>
        </w:rPr>
        <w:t>U.S.</w:t>
      </w:r>
      <w:r w:rsidR="00DF7AEC">
        <w:rPr>
          <w:rFonts w:ascii="Times New Roman" w:hAnsi="Times New Roman" w:cs="Times New Roman"/>
          <w:sz w:val="32"/>
          <w:szCs w:val="32"/>
        </w:rPr>
        <w:t xml:space="preserve"> CITIZENS </w:t>
      </w:r>
      <w:r w:rsidR="002C2164">
        <w:rPr>
          <w:rFonts w:ascii="Times New Roman" w:hAnsi="Times New Roman" w:cs="Times New Roman"/>
          <w:sz w:val="32"/>
          <w:szCs w:val="32"/>
        </w:rPr>
        <w:t>AND</w:t>
      </w:r>
      <w:r w:rsidR="00DF7AEC">
        <w:rPr>
          <w:rFonts w:ascii="Times New Roman" w:hAnsi="Times New Roman" w:cs="Times New Roman"/>
          <w:sz w:val="32"/>
          <w:szCs w:val="32"/>
        </w:rPr>
        <w:t xml:space="preserve"> IMMIGRANTS</w:t>
      </w:r>
      <w:r w:rsidR="005E5E7E" w:rsidRPr="00D150A9">
        <w:rPr>
          <w:rFonts w:ascii="Times New Roman" w:hAnsi="Times New Roman" w:cs="Times New Roman"/>
          <w:sz w:val="32"/>
          <w:szCs w:val="32"/>
        </w:rPr>
        <w:t xml:space="preserve"> DURING WORLD WAR II</w:t>
      </w:r>
      <w:r w:rsidR="000244ED">
        <w:rPr>
          <w:rFonts w:ascii="Times New Roman" w:hAnsi="Times New Roman" w:cs="Times New Roman"/>
          <w:sz w:val="32"/>
          <w:szCs w:val="32"/>
        </w:rPr>
        <w:t xml:space="preserve">.  </w:t>
      </w:r>
      <w:r w:rsidR="00F029EC">
        <w:rPr>
          <w:rFonts w:ascii="Times New Roman" w:hAnsi="Times New Roman" w:cs="Times New Roman"/>
          <w:sz w:val="32"/>
          <w:szCs w:val="32"/>
        </w:rPr>
        <w:t xml:space="preserve">UPHELD </w:t>
      </w:r>
      <w:proofErr w:type="gramStart"/>
      <w:r w:rsidR="00F029EC">
        <w:rPr>
          <w:rFonts w:ascii="Times New Roman" w:hAnsi="Times New Roman" w:cs="Times New Roman"/>
          <w:sz w:val="32"/>
          <w:szCs w:val="32"/>
        </w:rPr>
        <w:t>BY</w:t>
      </w:r>
      <w:r w:rsidR="00DF7AEC">
        <w:rPr>
          <w:rFonts w:ascii="Times New Roman" w:hAnsi="Times New Roman" w:cs="Times New Roman"/>
          <w:sz w:val="32"/>
          <w:szCs w:val="32"/>
        </w:rPr>
        <w:t xml:space="preserve">  </w:t>
      </w:r>
      <w:r w:rsidR="00B76512" w:rsidRPr="00D150A9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B76512">
        <w:rPr>
          <w:rFonts w:ascii="Times New Roman" w:hAnsi="Times New Roman" w:cs="Times New Roman"/>
          <w:i/>
          <w:iCs/>
          <w:sz w:val="32"/>
          <w:szCs w:val="32"/>
        </w:rPr>
        <w:t>OREMATSU</w:t>
      </w:r>
      <w:proofErr w:type="gramEnd"/>
      <w:r w:rsidR="00B76512">
        <w:rPr>
          <w:rFonts w:ascii="Times New Roman" w:hAnsi="Times New Roman" w:cs="Times New Roman"/>
          <w:i/>
          <w:iCs/>
          <w:sz w:val="32"/>
          <w:szCs w:val="32"/>
        </w:rPr>
        <w:t xml:space="preserve"> V. UNITED STATES</w:t>
      </w:r>
      <w:r w:rsidR="00B76512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="00D150A9">
        <w:rPr>
          <w:rFonts w:ascii="Times New Roman" w:hAnsi="Times New Roman" w:cs="Times New Roman"/>
          <w:iCs/>
          <w:sz w:val="32"/>
          <w:szCs w:val="32"/>
        </w:rPr>
        <w:t>323 U.S. 214 (1944)</w:t>
      </w:r>
      <w:r w:rsidR="00AA4DD4" w:rsidRPr="00D150A9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7BA1DBA" w14:textId="77777777" w:rsidR="002226D4" w:rsidRPr="002226D4" w:rsidRDefault="002226D4" w:rsidP="002226D4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15E266BF" w14:textId="48E7AA68" w:rsidR="00ED7671" w:rsidRPr="00D150A9" w:rsidRDefault="005E5E7E" w:rsidP="00D150A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22599">
        <w:rPr>
          <w:rFonts w:ascii="Times New Roman" w:hAnsi="Times New Roman" w:cs="Times New Roman"/>
          <w:b/>
          <w:sz w:val="32"/>
          <w:szCs w:val="32"/>
        </w:rPr>
        <w:t>“</w:t>
      </w:r>
      <w:r w:rsidR="00ED7671" w:rsidRPr="00322599">
        <w:rPr>
          <w:rFonts w:ascii="Times New Roman" w:hAnsi="Times New Roman" w:cs="Times New Roman"/>
          <w:b/>
          <w:sz w:val="32"/>
          <w:szCs w:val="32"/>
        </w:rPr>
        <w:t>OPERATION WETBACK</w:t>
      </w:r>
      <w:r w:rsidRPr="00322599">
        <w:rPr>
          <w:rFonts w:ascii="Times New Roman" w:hAnsi="Times New Roman" w:cs="Times New Roman"/>
          <w:b/>
          <w:sz w:val="32"/>
          <w:szCs w:val="32"/>
        </w:rPr>
        <w:t>”</w:t>
      </w:r>
      <w:r w:rsidR="00ED7671" w:rsidRPr="00322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1587">
        <w:rPr>
          <w:rFonts w:ascii="Times New Roman" w:hAnsi="Times New Roman" w:cs="Times New Roman"/>
          <w:b/>
          <w:sz w:val="32"/>
          <w:szCs w:val="32"/>
        </w:rPr>
        <w:t>(</w:t>
      </w:r>
      <w:r w:rsidR="00ED7671" w:rsidRPr="00322599">
        <w:rPr>
          <w:rFonts w:ascii="Times New Roman" w:hAnsi="Times New Roman" w:cs="Times New Roman"/>
          <w:b/>
          <w:sz w:val="32"/>
          <w:szCs w:val="32"/>
        </w:rPr>
        <w:t>1954</w:t>
      </w:r>
      <w:r w:rsidR="00791587">
        <w:rPr>
          <w:rFonts w:ascii="Times New Roman" w:hAnsi="Times New Roman" w:cs="Times New Roman"/>
          <w:b/>
          <w:sz w:val="32"/>
          <w:szCs w:val="32"/>
        </w:rPr>
        <w:t>)</w:t>
      </w:r>
      <w:r w:rsidR="00D150A9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F5742E" w:rsidRPr="00D150A9">
        <w:rPr>
          <w:rFonts w:ascii="Times New Roman" w:hAnsi="Times New Roman" w:cs="Times New Roman"/>
          <w:sz w:val="32"/>
          <w:szCs w:val="32"/>
        </w:rPr>
        <w:t xml:space="preserve">THE U.S. GOVERNMENT ENGAGED IN THE </w:t>
      </w:r>
      <w:r w:rsidR="0088513D" w:rsidRPr="00D150A9">
        <w:rPr>
          <w:rFonts w:ascii="Times New Roman" w:hAnsi="Times New Roman" w:cs="Times New Roman"/>
          <w:sz w:val="32"/>
          <w:szCs w:val="32"/>
        </w:rPr>
        <w:t>MASS DEPORTATION OF PERSONS OF MEXICAN ANCESTRY</w:t>
      </w:r>
      <w:r w:rsidR="00987EAA">
        <w:rPr>
          <w:rFonts w:ascii="Times New Roman" w:hAnsi="Times New Roman" w:cs="Times New Roman"/>
          <w:sz w:val="32"/>
          <w:szCs w:val="32"/>
        </w:rPr>
        <w:t>,</w:t>
      </w:r>
      <w:r w:rsidR="00C36881" w:rsidRPr="00D150A9">
        <w:rPr>
          <w:rFonts w:ascii="Times New Roman" w:hAnsi="Times New Roman" w:cs="Times New Roman"/>
          <w:sz w:val="32"/>
          <w:szCs w:val="32"/>
        </w:rPr>
        <w:t xml:space="preserve"> CITIZENS </w:t>
      </w:r>
      <w:r w:rsidR="002C2164">
        <w:rPr>
          <w:rFonts w:ascii="Times New Roman" w:hAnsi="Times New Roman" w:cs="Times New Roman"/>
          <w:sz w:val="32"/>
          <w:szCs w:val="32"/>
        </w:rPr>
        <w:t>AND</w:t>
      </w:r>
      <w:r w:rsidR="00C36881" w:rsidRPr="00D150A9">
        <w:rPr>
          <w:rFonts w:ascii="Times New Roman" w:hAnsi="Times New Roman" w:cs="Times New Roman"/>
          <w:sz w:val="32"/>
          <w:szCs w:val="32"/>
        </w:rPr>
        <w:t xml:space="preserve"> IMMIGRANTS.</w:t>
      </w:r>
      <w:r w:rsidR="00320CC7" w:rsidRPr="00D150A9">
        <w:rPr>
          <w:rFonts w:ascii="Times New Roman" w:hAnsi="Times New Roman" w:cs="Times New Roman"/>
          <w:sz w:val="32"/>
          <w:szCs w:val="32"/>
        </w:rPr>
        <w:t xml:space="preserve">  </w:t>
      </w:r>
      <w:r w:rsidR="003E184E" w:rsidRPr="00D150A9">
        <w:rPr>
          <w:rFonts w:ascii="Times New Roman" w:hAnsi="Times New Roman" w:cs="Times New Roman"/>
          <w:sz w:val="32"/>
          <w:szCs w:val="32"/>
        </w:rPr>
        <w:t>TODAY</w:t>
      </w:r>
      <w:r w:rsidR="00F5742E" w:rsidRPr="00D150A9">
        <w:rPr>
          <w:rFonts w:ascii="Times New Roman" w:hAnsi="Times New Roman" w:cs="Times New Roman"/>
          <w:sz w:val="32"/>
          <w:szCs w:val="32"/>
        </w:rPr>
        <w:t>,</w:t>
      </w:r>
      <w:r w:rsidR="00320CC7" w:rsidRPr="00D150A9">
        <w:rPr>
          <w:rFonts w:ascii="Times New Roman" w:hAnsi="Times New Roman" w:cs="Times New Roman"/>
          <w:sz w:val="32"/>
          <w:szCs w:val="32"/>
        </w:rPr>
        <w:t xml:space="preserve"> </w:t>
      </w:r>
      <w:r w:rsidR="00993B91" w:rsidRPr="00D150A9">
        <w:rPr>
          <w:rFonts w:ascii="Times New Roman" w:hAnsi="Times New Roman" w:cs="Times New Roman"/>
          <w:sz w:val="32"/>
          <w:szCs w:val="32"/>
        </w:rPr>
        <w:t xml:space="preserve">APPROXIMATELY </w:t>
      </w:r>
      <w:r w:rsidR="00320CC7" w:rsidRPr="00D150A9">
        <w:rPr>
          <w:rFonts w:ascii="Times New Roman" w:hAnsi="Times New Roman" w:cs="Times New Roman"/>
          <w:sz w:val="32"/>
          <w:szCs w:val="32"/>
        </w:rPr>
        <w:t xml:space="preserve">90% OF THE </w:t>
      </w:r>
      <w:r w:rsidR="003E184E" w:rsidRPr="00D150A9">
        <w:rPr>
          <w:rFonts w:ascii="Times New Roman" w:hAnsi="Times New Roman" w:cs="Times New Roman"/>
          <w:sz w:val="32"/>
          <w:szCs w:val="32"/>
        </w:rPr>
        <w:t>NONCITIZENS</w:t>
      </w:r>
      <w:r w:rsidR="00320CC7" w:rsidRPr="00D150A9">
        <w:rPr>
          <w:rFonts w:ascii="Times New Roman" w:hAnsi="Times New Roman" w:cs="Times New Roman"/>
          <w:sz w:val="32"/>
          <w:szCs w:val="32"/>
        </w:rPr>
        <w:t xml:space="preserve"> REMOVED EACH YEAR ARE FROM MEXICO AND CENTRAL AMERICA.  </w:t>
      </w:r>
      <w:r w:rsidR="0000321A">
        <w:rPr>
          <w:rFonts w:ascii="Times New Roman" w:hAnsi="Times New Roman" w:cs="Times New Roman"/>
          <w:sz w:val="32"/>
          <w:szCs w:val="32"/>
        </w:rPr>
        <w:t xml:space="preserve">MOREOVER, </w:t>
      </w:r>
      <w:r w:rsidR="003112E9" w:rsidRPr="00D150A9">
        <w:rPr>
          <w:rFonts w:ascii="Times New Roman" w:hAnsi="Times New Roman" w:cs="Times New Roman"/>
          <w:sz w:val="32"/>
          <w:szCs w:val="32"/>
        </w:rPr>
        <w:t xml:space="preserve">DEATHS OF MIGRANTS OCCUR REGULARLY ALONG THE U.S./MEXICO BORDER.  </w:t>
      </w:r>
    </w:p>
    <w:p w14:paraId="0AD8F150" w14:textId="77777777" w:rsidR="006D72AA" w:rsidRPr="006D72AA" w:rsidRDefault="006D72AA" w:rsidP="006D72A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1617FC8" w14:textId="3116D935" w:rsidR="006D72AA" w:rsidRPr="002A1B99" w:rsidRDefault="00C17C36" w:rsidP="006D72A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322599">
        <w:rPr>
          <w:rFonts w:ascii="Times New Roman" w:hAnsi="Times New Roman" w:cs="Times New Roman"/>
          <w:b/>
          <w:sz w:val="32"/>
          <w:szCs w:val="32"/>
        </w:rPr>
        <w:t xml:space="preserve">TREATMENT OF </w:t>
      </w:r>
      <w:r w:rsidR="006D72AA" w:rsidRPr="00322599">
        <w:rPr>
          <w:rFonts w:ascii="Times New Roman" w:hAnsi="Times New Roman" w:cs="Times New Roman"/>
          <w:b/>
          <w:sz w:val="32"/>
          <w:szCs w:val="32"/>
        </w:rPr>
        <w:t>INDIGENOUS PEOPLE</w:t>
      </w:r>
      <w:r w:rsidR="00D150A9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CC0245" w:rsidRPr="00D150A9">
        <w:rPr>
          <w:rFonts w:ascii="Times New Roman" w:hAnsi="Times New Roman" w:cs="Times New Roman"/>
          <w:sz w:val="32"/>
          <w:szCs w:val="32"/>
        </w:rPr>
        <w:t xml:space="preserve">THE U.S. GOVERNMENT </w:t>
      </w:r>
      <w:r w:rsidRPr="00D150A9">
        <w:rPr>
          <w:rFonts w:ascii="Times New Roman" w:hAnsi="Times New Roman" w:cs="Times New Roman"/>
          <w:sz w:val="32"/>
          <w:szCs w:val="32"/>
        </w:rPr>
        <w:t>CONDUCT</w:t>
      </w:r>
      <w:r w:rsidR="00CC0245" w:rsidRPr="00D150A9">
        <w:rPr>
          <w:rFonts w:ascii="Times New Roman" w:hAnsi="Times New Roman" w:cs="Times New Roman"/>
          <w:sz w:val="32"/>
          <w:szCs w:val="32"/>
        </w:rPr>
        <w:t>ED</w:t>
      </w:r>
      <w:r w:rsidRPr="00D150A9">
        <w:rPr>
          <w:rFonts w:ascii="Times New Roman" w:hAnsi="Times New Roman" w:cs="Times New Roman"/>
          <w:sz w:val="32"/>
          <w:szCs w:val="32"/>
        </w:rPr>
        <w:t xml:space="preserve"> WAR</w:t>
      </w:r>
      <w:r w:rsidR="0088513D" w:rsidRPr="00D150A9">
        <w:rPr>
          <w:rFonts w:ascii="Times New Roman" w:hAnsi="Times New Roman" w:cs="Times New Roman"/>
          <w:sz w:val="32"/>
          <w:szCs w:val="32"/>
        </w:rPr>
        <w:t xml:space="preserve"> AGAINST TRIBES</w:t>
      </w:r>
      <w:r w:rsidR="00F5742E" w:rsidRPr="00D150A9">
        <w:rPr>
          <w:rFonts w:ascii="Times New Roman" w:hAnsi="Times New Roman" w:cs="Times New Roman"/>
          <w:sz w:val="32"/>
          <w:szCs w:val="32"/>
        </w:rPr>
        <w:t xml:space="preserve"> IN THE UNITED STATES</w:t>
      </w:r>
      <w:r w:rsidR="003112E9" w:rsidRPr="00D150A9">
        <w:rPr>
          <w:rFonts w:ascii="Times New Roman" w:hAnsi="Times New Roman" w:cs="Times New Roman"/>
          <w:sz w:val="32"/>
          <w:szCs w:val="32"/>
        </w:rPr>
        <w:t xml:space="preserve">.  THE </w:t>
      </w:r>
      <w:r w:rsidR="007D5645">
        <w:rPr>
          <w:rFonts w:ascii="Times New Roman" w:hAnsi="Times New Roman" w:cs="Times New Roman"/>
          <w:sz w:val="32"/>
          <w:szCs w:val="32"/>
        </w:rPr>
        <w:t xml:space="preserve">EXTERMINATION EFFORT </w:t>
      </w:r>
      <w:r w:rsidR="000220D5">
        <w:rPr>
          <w:rFonts w:ascii="Times New Roman" w:hAnsi="Times New Roman" w:cs="Times New Roman"/>
          <w:sz w:val="32"/>
          <w:szCs w:val="32"/>
        </w:rPr>
        <w:t xml:space="preserve">LED </w:t>
      </w:r>
      <w:r w:rsidR="00780AE8">
        <w:rPr>
          <w:rFonts w:ascii="Times New Roman" w:hAnsi="Times New Roman" w:cs="Times New Roman"/>
          <w:sz w:val="32"/>
          <w:szCs w:val="32"/>
        </w:rPr>
        <w:t>TO THE</w:t>
      </w:r>
      <w:r w:rsidR="00C00199" w:rsidRPr="00D150A9">
        <w:rPr>
          <w:rFonts w:ascii="Times New Roman" w:hAnsi="Times New Roman" w:cs="Times New Roman"/>
          <w:sz w:val="32"/>
          <w:szCs w:val="32"/>
        </w:rPr>
        <w:t xml:space="preserve"> </w:t>
      </w:r>
      <w:r w:rsidR="0000321A">
        <w:rPr>
          <w:rFonts w:ascii="Times New Roman" w:hAnsi="Times New Roman" w:cs="Times New Roman"/>
          <w:sz w:val="32"/>
          <w:szCs w:val="32"/>
        </w:rPr>
        <w:t>RENAMING OF</w:t>
      </w:r>
      <w:r w:rsidR="00C00199" w:rsidRPr="00D150A9">
        <w:rPr>
          <w:rFonts w:ascii="Times New Roman" w:hAnsi="Times New Roman" w:cs="Times New Roman"/>
          <w:sz w:val="32"/>
          <w:szCs w:val="32"/>
        </w:rPr>
        <w:t xml:space="preserve"> UC HASTINGS.  </w:t>
      </w:r>
    </w:p>
    <w:p w14:paraId="32D1FA22" w14:textId="77777777" w:rsidR="006644B2" w:rsidRDefault="006644B2" w:rsidP="006D72A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CA5CAD8" w14:textId="741920A3" w:rsidR="00ED7671" w:rsidRPr="00361364" w:rsidRDefault="00C36881" w:rsidP="006D72A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E184E">
        <w:rPr>
          <w:rFonts w:ascii="Times New Roman" w:hAnsi="Times New Roman" w:cs="Times New Roman"/>
          <w:b/>
          <w:sz w:val="32"/>
          <w:szCs w:val="32"/>
        </w:rPr>
        <w:t xml:space="preserve">CRT DOES </w:t>
      </w:r>
      <w:r w:rsidR="00ED7671" w:rsidRPr="003E184E">
        <w:rPr>
          <w:rFonts w:ascii="Times New Roman" w:hAnsi="Times New Roman" w:cs="Times New Roman"/>
          <w:b/>
          <w:sz w:val="32"/>
          <w:szCs w:val="32"/>
        </w:rPr>
        <w:t>NOT LIM</w:t>
      </w:r>
      <w:r w:rsidR="006D72AA" w:rsidRPr="003E184E">
        <w:rPr>
          <w:rFonts w:ascii="Times New Roman" w:hAnsi="Times New Roman" w:cs="Times New Roman"/>
          <w:b/>
          <w:sz w:val="32"/>
          <w:szCs w:val="32"/>
        </w:rPr>
        <w:t>I</w:t>
      </w:r>
      <w:r w:rsidR="00ED7671" w:rsidRPr="003E184E">
        <w:rPr>
          <w:rFonts w:ascii="Times New Roman" w:hAnsi="Times New Roman" w:cs="Times New Roman"/>
          <w:b/>
          <w:sz w:val="32"/>
          <w:szCs w:val="32"/>
        </w:rPr>
        <w:t>T</w:t>
      </w:r>
      <w:r w:rsidRPr="003E184E">
        <w:rPr>
          <w:rFonts w:ascii="Times New Roman" w:hAnsi="Times New Roman" w:cs="Times New Roman"/>
          <w:b/>
          <w:sz w:val="32"/>
          <w:szCs w:val="32"/>
        </w:rPr>
        <w:t xml:space="preserve"> ITS ANALYSIS</w:t>
      </w:r>
      <w:r w:rsidR="00ED7671" w:rsidRPr="003E184E">
        <w:rPr>
          <w:rFonts w:ascii="Times New Roman" w:hAnsi="Times New Roman" w:cs="Times New Roman"/>
          <w:b/>
          <w:sz w:val="32"/>
          <w:szCs w:val="32"/>
        </w:rPr>
        <w:t xml:space="preserve"> TO</w:t>
      </w:r>
      <w:r w:rsidR="0088513D" w:rsidRPr="003E18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7671" w:rsidRPr="003E184E">
        <w:rPr>
          <w:rFonts w:ascii="Times New Roman" w:hAnsi="Times New Roman" w:cs="Times New Roman"/>
          <w:b/>
          <w:sz w:val="32"/>
          <w:szCs w:val="32"/>
        </w:rPr>
        <w:t>RACE</w:t>
      </w:r>
      <w:r w:rsidR="00D226B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1496" w:rsidRPr="00361364">
        <w:rPr>
          <w:rFonts w:ascii="Times New Roman" w:hAnsi="Times New Roman" w:cs="Times New Roman"/>
          <w:b/>
          <w:sz w:val="32"/>
          <w:szCs w:val="32"/>
        </w:rPr>
        <w:t>SLIDE 3</w:t>
      </w:r>
    </w:p>
    <w:p w14:paraId="1BC4D76F" w14:textId="77777777" w:rsidR="005E5E7E" w:rsidRPr="002226D4" w:rsidRDefault="005E5E7E" w:rsidP="00ED7671">
      <w:pPr>
        <w:rPr>
          <w:rFonts w:ascii="Times New Roman" w:hAnsi="Times New Roman" w:cs="Times New Roman"/>
          <w:sz w:val="32"/>
          <w:szCs w:val="32"/>
        </w:rPr>
      </w:pPr>
    </w:p>
    <w:p w14:paraId="2310E1D0" w14:textId="0472349B" w:rsidR="0088513D" w:rsidRDefault="00ED7671" w:rsidP="0088513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B5F9A">
        <w:rPr>
          <w:rFonts w:ascii="Times New Roman" w:hAnsi="Times New Roman" w:cs="Times New Roman"/>
          <w:b/>
          <w:sz w:val="32"/>
          <w:szCs w:val="32"/>
        </w:rPr>
        <w:t>INTERSECTIONALITY</w:t>
      </w:r>
      <w:r w:rsidR="0088513D">
        <w:rPr>
          <w:rFonts w:ascii="Times New Roman" w:hAnsi="Times New Roman" w:cs="Times New Roman"/>
          <w:sz w:val="32"/>
          <w:szCs w:val="32"/>
        </w:rPr>
        <w:t>—</w:t>
      </w:r>
      <w:r w:rsidR="00AF4E04">
        <w:rPr>
          <w:rFonts w:ascii="Times New Roman" w:hAnsi="Times New Roman" w:cs="Times New Roman"/>
          <w:sz w:val="32"/>
          <w:szCs w:val="32"/>
        </w:rPr>
        <w:t>SOME PERSONS FACE DISCRIMINATION ON MORE THAN ONE GROUND</w:t>
      </w:r>
      <w:r w:rsidR="00780AE8">
        <w:rPr>
          <w:rFonts w:ascii="Times New Roman" w:hAnsi="Times New Roman" w:cs="Times New Roman"/>
          <w:sz w:val="32"/>
          <w:szCs w:val="32"/>
        </w:rPr>
        <w:t xml:space="preserve">.  </w:t>
      </w:r>
      <w:r w:rsidR="00320CC7">
        <w:rPr>
          <w:rFonts w:ascii="Times New Roman" w:hAnsi="Times New Roman" w:cs="Times New Roman"/>
          <w:sz w:val="32"/>
          <w:szCs w:val="32"/>
        </w:rPr>
        <w:t>WOMEN OF COLOR</w:t>
      </w:r>
      <w:r w:rsidR="00780AE8">
        <w:rPr>
          <w:rFonts w:ascii="Times New Roman" w:hAnsi="Times New Roman" w:cs="Times New Roman"/>
          <w:sz w:val="32"/>
          <w:szCs w:val="32"/>
        </w:rPr>
        <w:t>, FOR EXAMPLE,</w:t>
      </w:r>
      <w:r w:rsidR="00F5742E">
        <w:rPr>
          <w:rFonts w:ascii="Times New Roman" w:hAnsi="Times New Roman" w:cs="Times New Roman"/>
          <w:sz w:val="32"/>
          <w:szCs w:val="32"/>
        </w:rPr>
        <w:t xml:space="preserve"> FACE DISCR</w:t>
      </w:r>
      <w:r w:rsidR="00C931BB">
        <w:rPr>
          <w:rFonts w:ascii="Times New Roman" w:hAnsi="Times New Roman" w:cs="Times New Roman"/>
          <w:sz w:val="32"/>
          <w:szCs w:val="32"/>
        </w:rPr>
        <w:t>I</w:t>
      </w:r>
      <w:r w:rsidR="00F5742E">
        <w:rPr>
          <w:rFonts w:ascii="Times New Roman" w:hAnsi="Times New Roman" w:cs="Times New Roman"/>
          <w:sz w:val="32"/>
          <w:szCs w:val="32"/>
        </w:rPr>
        <w:t xml:space="preserve">MINATION </w:t>
      </w:r>
      <w:proofErr w:type="gramStart"/>
      <w:r w:rsidR="00F5742E">
        <w:rPr>
          <w:rFonts w:ascii="Times New Roman" w:hAnsi="Times New Roman" w:cs="Times New Roman"/>
          <w:sz w:val="32"/>
          <w:szCs w:val="32"/>
        </w:rPr>
        <w:t>ON ACCOUNT OF</w:t>
      </w:r>
      <w:proofErr w:type="gramEnd"/>
      <w:r w:rsidR="00F5742E">
        <w:rPr>
          <w:rFonts w:ascii="Times New Roman" w:hAnsi="Times New Roman" w:cs="Times New Roman"/>
          <w:sz w:val="32"/>
          <w:szCs w:val="32"/>
        </w:rPr>
        <w:t xml:space="preserve"> RACE AND GENDER</w:t>
      </w:r>
      <w:r w:rsidR="00DF7AE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AAAD9B6" w14:textId="77777777" w:rsidR="00322599" w:rsidRDefault="00322599" w:rsidP="00322599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3759C107" w14:textId="5277D569" w:rsidR="00ED7671" w:rsidRPr="00987EAA" w:rsidRDefault="000B5D9E" w:rsidP="00987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MANY CHARACTERISTICS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22599">
        <w:rPr>
          <w:rFonts w:ascii="Times New Roman" w:hAnsi="Times New Roman" w:cs="Times New Roman"/>
          <w:sz w:val="32"/>
          <w:szCs w:val="32"/>
        </w:rPr>
        <w:t xml:space="preserve">CONTRIBUTE TO </w:t>
      </w:r>
      <w:r>
        <w:rPr>
          <w:rFonts w:ascii="Times New Roman" w:hAnsi="Times New Roman" w:cs="Times New Roman"/>
          <w:sz w:val="32"/>
          <w:szCs w:val="32"/>
        </w:rPr>
        <w:t>AN</w:t>
      </w:r>
      <w:r w:rsidRPr="00322599">
        <w:rPr>
          <w:rFonts w:ascii="Times New Roman" w:hAnsi="Times New Roman" w:cs="Times New Roman"/>
          <w:sz w:val="32"/>
          <w:szCs w:val="32"/>
        </w:rPr>
        <w:t xml:space="preserve"> INDIVIDUAL</w:t>
      </w:r>
      <w:r>
        <w:rPr>
          <w:rFonts w:ascii="Times New Roman" w:hAnsi="Times New Roman" w:cs="Times New Roman"/>
          <w:sz w:val="32"/>
          <w:szCs w:val="32"/>
        </w:rPr>
        <w:t>’S IDENTITY</w:t>
      </w:r>
      <w:r w:rsidRPr="00322599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="00780AE8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="00780AE8">
        <w:rPr>
          <w:rFonts w:ascii="Times New Roman" w:hAnsi="Times New Roman" w:cs="Times New Roman"/>
          <w:sz w:val="32"/>
          <w:szCs w:val="32"/>
        </w:rPr>
        <w:t xml:space="preserve"> </w:t>
      </w:r>
      <w:r w:rsidRPr="00322599">
        <w:rPr>
          <w:rFonts w:ascii="Times New Roman" w:hAnsi="Times New Roman" w:cs="Times New Roman"/>
          <w:sz w:val="32"/>
          <w:szCs w:val="32"/>
        </w:rPr>
        <w:t>MAY LEAD TO DISCRIMINATION AND SUBORDINATION IN SOCIETY</w:t>
      </w:r>
      <w:r w:rsidR="000220D5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-- </w:t>
      </w:r>
      <w:r w:rsidR="00322599" w:rsidRPr="00987EAA">
        <w:rPr>
          <w:rFonts w:ascii="Times New Roman" w:hAnsi="Times New Roman" w:cs="Times New Roman"/>
          <w:b/>
          <w:bCs/>
          <w:sz w:val="32"/>
          <w:szCs w:val="32"/>
        </w:rPr>
        <w:t>CLASS</w:t>
      </w:r>
      <w:r w:rsidR="00AF4E04" w:rsidRPr="00987EA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F3344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2599" w:rsidRPr="00987EAA">
        <w:rPr>
          <w:rFonts w:ascii="Times New Roman" w:hAnsi="Times New Roman" w:cs="Times New Roman"/>
          <w:b/>
          <w:bCs/>
          <w:sz w:val="32"/>
          <w:szCs w:val="32"/>
        </w:rPr>
        <w:t>GENDER</w:t>
      </w:r>
      <w:r w:rsidR="00AF4E04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22599" w:rsidRPr="00987EAA">
        <w:rPr>
          <w:rFonts w:ascii="Times New Roman" w:hAnsi="Times New Roman" w:cs="Times New Roman"/>
          <w:b/>
          <w:bCs/>
          <w:sz w:val="32"/>
          <w:szCs w:val="32"/>
        </w:rPr>
        <w:t>IMMIGRATION STATUS</w:t>
      </w:r>
      <w:r w:rsidR="00AF4E04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0220D5" w:rsidRPr="00987EAA">
        <w:rPr>
          <w:rFonts w:ascii="Times New Roman" w:hAnsi="Times New Roman" w:cs="Times New Roman"/>
          <w:b/>
          <w:bCs/>
          <w:sz w:val="32"/>
          <w:szCs w:val="32"/>
        </w:rPr>
        <w:t>DISABILITY</w:t>
      </w:r>
      <w:r w:rsidR="00AF4E04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AF4E04" w:rsidRPr="00987EAA">
        <w:rPr>
          <w:rFonts w:ascii="Times New Roman" w:hAnsi="Times New Roman" w:cs="Times New Roman"/>
          <w:bCs/>
          <w:sz w:val="32"/>
          <w:szCs w:val="32"/>
        </w:rPr>
        <w:t>AND</w:t>
      </w:r>
      <w:r w:rsidR="00AF4E04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D7671" w:rsidRPr="00987EAA">
        <w:rPr>
          <w:rFonts w:ascii="Times New Roman" w:hAnsi="Times New Roman" w:cs="Times New Roman"/>
          <w:b/>
          <w:bCs/>
          <w:sz w:val="32"/>
          <w:szCs w:val="32"/>
        </w:rPr>
        <w:t>OTHER CHARACTERISTICS</w:t>
      </w:r>
      <w:r w:rsidR="00F5742E" w:rsidRPr="00987E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3ECF7D6" w14:textId="09987D24" w:rsidR="000B5D9E" w:rsidRDefault="000B5D9E" w:rsidP="000B5D9E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A059470" w14:textId="77777777" w:rsidR="000B5D9E" w:rsidRPr="000B5D9E" w:rsidRDefault="000B5D9E" w:rsidP="000B5D9E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94EEFC1" w14:textId="22AA7675" w:rsidR="00ED7671" w:rsidRPr="00791587" w:rsidRDefault="002750F7" w:rsidP="00F3149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3F6C">
        <w:rPr>
          <w:rFonts w:ascii="Times New Roman" w:hAnsi="Times New Roman" w:cs="Times New Roman"/>
          <w:b/>
          <w:sz w:val="32"/>
          <w:szCs w:val="32"/>
        </w:rPr>
        <w:t xml:space="preserve">COMMON </w:t>
      </w:r>
      <w:r w:rsidR="00F5742E" w:rsidRPr="00523F6C">
        <w:rPr>
          <w:rFonts w:ascii="Times New Roman" w:hAnsi="Times New Roman" w:cs="Times New Roman"/>
          <w:b/>
          <w:sz w:val="32"/>
          <w:szCs w:val="32"/>
        </w:rPr>
        <w:t>FEATURES</w:t>
      </w:r>
      <w:r w:rsidR="00ED7671" w:rsidRPr="00523F6C">
        <w:rPr>
          <w:rFonts w:ascii="Times New Roman" w:hAnsi="Times New Roman" w:cs="Times New Roman"/>
          <w:b/>
          <w:sz w:val="32"/>
          <w:szCs w:val="32"/>
        </w:rPr>
        <w:t xml:space="preserve"> OF CRT ANALYSIS</w:t>
      </w:r>
      <w:r w:rsidR="00F3149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1496" w:rsidRPr="00791587">
        <w:rPr>
          <w:rFonts w:ascii="Times New Roman" w:hAnsi="Times New Roman" w:cs="Times New Roman"/>
          <w:b/>
          <w:sz w:val="32"/>
          <w:szCs w:val="32"/>
        </w:rPr>
        <w:t>SLIDE 4</w:t>
      </w:r>
    </w:p>
    <w:p w14:paraId="3D1D5063" w14:textId="77777777" w:rsidR="006D72AA" w:rsidRPr="002226D4" w:rsidRDefault="006D72AA" w:rsidP="00ED7671">
      <w:pPr>
        <w:rPr>
          <w:rFonts w:ascii="Times New Roman" w:hAnsi="Times New Roman" w:cs="Times New Roman"/>
          <w:sz w:val="32"/>
          <w:szCs w:val="32"/>
        </w:rPr>
      </w:pPr>
    </w:p>
    <w:p w14:paraId="49673612" w14:textId="623BCC4A" w:rsidR="005E5E7E" w:rsidRPr="00780AE8" w:rsidRDefault="00ED7671" w:rsidP="00780AE8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80AE8">
        <w:rPr>
          <w:rFonts w:ascii="Times New Roman" w:hAnsi="Times New Roman" w:cs="Times New Roman"/>
          <w:b/>
          <w:bCs/>
          <w:sz w:val="32"/>
          <w:szCs w:val="32"/>
        </w:rPr>
        <w:t>WHITE SUPREMACY</w:t>
      </w:r>
      <w:r w:rsidR="00993B91" w:rsidRPr="00780AE8">
        <w:rPr>
          <w:rFonts w:ascii="Times New Roman" w:hAnsi="Times New Roman" w:cs="Times New Roman"/>
          <w:sz w:val="32"/>
          <w:szCs w:val="32"/>
        </w:rPr>
        <w:t>—LAW HISTORICALLY HAS SERVE</w:t>
      </w:r>
      <w:r w:rsidR="003112E9" w:rsidRPr="00780AE8">
        <w:rPr>
          <w:rFonts w:ascii="Times New Roman" w:hAnsi="Times New Roman" w:cs="Times New Roman"/>
          <w:sz w:val="32"/>
          <w:szCs w:val="32"/>
        </w:rPr>
        <w:t>D</w:t>
      </w:r>
      <w:r w:rsidR="0088513D" w:rsidRPr="00780AE8">
        <w:rPr>
          <w:rFonts w:ascii="Times New Roman" w:hAnsi="Times New Roman" w:cs="Times New Roman"/>
          <w:sz w:val="32"/>
          <w:szCs w:val="32"/>
        </w:rPr>
        <w:t xml:space="preserve"> TO REINFORCE</w:t>
      </w:r>
      <w:r w:rsidR="00C36881" w:rsidRPr="00780AE8">
        <w:rPr>
          <w:rFonts w:ascii="Times New Roman" w:hAnsi="Times New Roman" w:cs="Times New Roman"/>
          <w:sz w:val="32"/>
          <w:szCs w:val="32"/>
        </w:rPr>
        <w:t xml:space="preserve"> WHITE</w:t>
      </w:r>
      <w:r w:rsidR="00780AE8">
        <w:rPr>
          <w:rFonts w:ascii="Times New Roman" w:hAnsi="Times New Roman" w:cs="Times New Roman"/>
          <w:sz w:val="32"/>
          <w:szCs w:val="32"/>
        </w:rPr>
        <w:t xml:space="preserve"> SUPREMACY</w:t>
      </w:r>
      <w:r w:rsidR="003112E9" w:rsidRPr="00780AE8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24B6BC8" w14:textId="77777777" w:rsidR="00DF7AEC" w:rsidRPr="00D150A9" w:rsidRDefault="00DF7AEC" w:rsidP="00DF7AEC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3344A961" w14:textId="684E2961" w:rsidR="000220D5" w:rsidRPr="000220D5" w:rsidRDefault="00ED7671" w:rsidP="000220D5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0AE8">
        <w:rPr>
          <w:rFonts w:ascii="Times New Roman" w:hAnsi="Times New Roman" w:cs="Times New Roman"/>
          <w:b/>
          <w:bCs/>
          <w:sz w:val="32"/>
          <w:szCs w:val="32"/>
        </w:rPr>
        <w:t>INTERSECTIONALITY</w:t>
      </w:r>
      <w:r w:rsidR="00D150A9" w:rsidRPr="00780AE8">
        <w:rPr>
          <w:rFonts w:ascii="Times New Roman" w:hAnsi="Times New Roman" w:cs="Times New Roman"/>
          <w:bCs/>
          <w:sz w:val="32"/>
          <w:szCs w:val="32"/>
        </w:rPr>
        <w:t>—DISCUSSED PREVIOUSLY</w:t>
      </w:r>
    </w:p>
    <w:p w14:paraId="2A680665" w14:textId="77777777" w:rsidR="000220D5" w:rsidRPr="000220D5" w:rsidRDefault="000220D5" w:rsidP="000220D5">
      <w:pPr>
        <w:pStyle w:val="ListParagraph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B4BB46" w14:textId="3352B488" w:rsidR="00547CD2" w:rsidRDefault="000E455D" w:rsidP="00780AE8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INTERDISCIPLINARY</w:t>
      </w:r>
      <w:r w:rsidR="001C4F7F" w:rsidRPr="00167DE6">
        <w:rPr>
          <w:rFonts w:ascii="Times New Roman" w:hAnsi="Times New Roman" w:cs="Times New Roman"/>
          <w:b/>
          <w:bCs/>
          <w:sz w:val="32"/>
          <w:szCs w:val="32"/>
        </w:rPr>
        <w:t xml:space="preserve"> APPRO</w:t>
      </w:r>
      <w:r w:rsidR="006D72AA" w:rsidRPr="00167DE6">
        <w:rPr>
          <w:rFonts w:ascii="Times New Roman" w:hAnsi="Times New Roman" w:cs="Times New Roman"/>
          <w:b/>
          <w:bCs/>
          <w:sz w:val="32"/>
          <w:szCs w:val="32"/>
        </w:rPr>
        <w:t>ACH</w:t>
      </w:r>
      <w:r w:rsidR="0036136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6136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31496" w:rsidRPr="00361364">
        <w:rPr>
          <w:rFonts w:ascii="Times New Roman" w:hAnsi="Times New Roman" w:cs="Times New Roman"/>
          <w:b/>
          <w:bCs/>
          <w:sz w:val="32"/>
          <w:szCs w:val="32"/>
        </w:rPr>
        <w:t>SLIDE 5</w:t>
      </w:r>
    </w:p>
    <w:p w14:paraId="6487BE57" w14:textId="77777777" w:rsidR="00547CD2" w:rsidRPr="00547CD2" w:rsidRDefault="00547CD2" w:rsidP="00547CD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97FC310" w14:textId="1C2A2252" w:rsidR="00547CD2" w:rsidRPr="007B5F9A" w:rsidRDefault="002226D4" w:rsidP="0079158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B5F9A">
        <w:rPr>
          <w:rFonts w:ascii="Times New Roman" w:hAnsi="Times New Roman" w:cs="Times New Roman"/>
          <w:b/>
          <w:sz w:val="32"/>
          <w:szCs w:val="32"/>
        </w:rPr>
        <w:t>HIS</w:t>
      </w:r>
      <w:r w:rsidR="00547CD2" w:rsidRPr="007B5F9A">
        <w:rPr>
          <w:rFonts w:ascii="Times New Roman" w:hAnsi="Times New Roman" w:cs="Times New Roman"/>
          <w:b/>
          <w:sz w:val="32"/>
          <w:szCs w:val="32"/>
        </w:rPr>
        <w:t>TORY</w:t>
      </w:r>
      <w:r w:rsidR="00ED7671" w:rsidRPr="007B5F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685794" w14:textId="77777777" w:rsidR="003112E9" w:rsidRPr="007B5F9A" w:rsidRDefault="003112E9" w:rsidP="00547CD2">
      <w:pPr>
        <w:pStyle w:val="ListParagraph"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180DC176" w14:textId="177355EB" w:rsidR="00547CD2" w:rsidRPr="007B5F9A" w:rsidRDefault="00547CD2" w:rsidP="0079158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B5F9A">
        <w:rPr>
          <w:rFonts w:ascii="Times New Roman" w:hAnsi="Times New Roman" w:cs="Times New Roman"/>
          <w:b/>
          <w:sz w:val="32"/>
          <w:szCs w:val="32"/>
        </w:rPr>
        <w:t>SOCIAL SCIENCE</w:t>
      </w:r>
    </w:p>
    <w:p w14:paraId="14670EC3" w14:textId="77777777" w:rsidR="003112E9" w:rsidRPr="007B5F9A" w:rsidRDefault="003112E9" w:rsidP="00547CD2">
      <w:pPr>
        <w:pStyle w:val="ListParagraph"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5824CBCD" w14:textId="3EB3DFB4" w:rsidR="00547CD2" w:rsidRPr="007B5F9A" w:rsidRDefault="00547CD2" w:rsidP="0079158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B5F9A">
        <w:rPr>
          <w:rFonts w:ascii="Times New Roman" w:hAnsi="Times New Roman" w:cs="Times New Roman"/>
          <w:b/>
          <w:sz w:val="32"/>
          <w:szCs w:val="32"/>
        </w:rPr>
        <w:t>ETHNIC STUDIES</w:t>
      </w:r>
    </w:p>
    <w:p w14:paraId="265E2662" w14:textId="77777777" w:rsidR="003112E9" w:rsidRPr="007B5F9A" w:rsidRDefault="003112E9" w:rsidP="00547CD2">
      <w:pPr>
        <w:pStyle w:val="ListParagraph"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0D425289" w14:textId="1599D33C" w:rsidR="00547CD2" w:rsidRPr="007B5F9A" w:rsidRDefault="00547CD2" w:rsidP="0079158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B5F9A">
        <w:rPr>
          <w:rFonts w:ascii="Times New Roman" w:hAnsi="Times New Roman" w:cs="Times New Roman"/>
          <w:b/>
          <w:sz w:val="32"/>
          <w:szCs w:val="32"/>
        </w:rPr>
        <w:t>ECONOMICS</w:t>
      </w:r>
    </w:p>
    <w:p w14:paraId="6BD36617" w14:textId="77777777" w:rsidR="003112E9" w:rsidRPr="007B5F9A" w:rsidRDefault="003112E9" w:rsidP="00547CD2">
      <w:pPr>
        <w:pStyle w:val="ListParagraph"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049389BC" w14:textId="49496C47" w:rsidR="00547CD2" w:rsidRPr="002A1B99" w:rsidRDefault="00547CD2" w:rsidP="0079158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B5F9A">
        <w:rPr>
          <w:rFonts w:ascii="Times New Roman" w:hAnsi="Times New Roman" w:cs="Times New Roman"/>
          <w:b/>
          <w:sz w:val="32"/>
          <w:szCs w:val="32"/>
        </w:rPr>
        <w:t xml:space="preserve">POLITICAL SCIENCE </w:t>
      </w:r>
      <w:r w:rsidR="00ED7671" w:rsidRPr="007B5F9A"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ED7671" w:rsidRPr="002A1B99">
        <w:rPr>
          <w:rFonts w:ascii="Times New Roman" w:hAnsi="Times New Roman" w:cs="Times New Roman"/>
          <w:b/>
          <w:sz w:val="32"/>
          <w:szCs w:val="32"/>
        </w:rPr>
        <w:t>MORE.</w:t>
      </w:r>
      <w:r w:rsidR="00F5742E" w:rsidRPr="002A1B9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1834357C" w14:textId="61AD3616" w:rsidR="005E5E7E" w:rsidRPr="005E5E7E" w:rsidRDefault="005E5E7E" w:rsidP="005E5E7E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17F1953F" w14:textId="6894BB37" w:rsidR="00ED7671" w:rsidRDefault="002226D4" w:rsidP="00987EAA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987EAA">
        <w:rPr>
          <w:rFonts w:ascii="Times New Roman" w:hAnsi="Times New Roman" w:cs="Times New Roman"/>
          <w:b/>
          <w:bCs/>
          <w:sz w:val="32"/>
          <w:szCs w:val="32"/>
        </w:rPr>
        <w:t>VOICE OF COLOR</w:t>
      </w:r>
      <w:r w:rsidR="00C36881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Pr="00987EAA">
        <w:rPr>
          <w:rFonts w:ascii="Times New Roman" w:hAnsi="Times New Roman" w:cs="Times New Roman"/>
          <w:b/>
          <w:bCs/>
          <w:sz w:val="32"/>
          <w:szCs w:val="32"/>
        </w:rPr>
        <w:t>STORYTELLING</w:t>
      </w:r>
      <w:r w:rsidR="007D5645" w:rsidRPr="00987EA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F029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513D" w:rsidRPr="00987EAA">
        <w:rPr>
          <w:rFonts w:ascii="Times New Roman" w:hAnsi="Times New Roman" w:cs="Times New Roman"/>
          <w:sz w:val="32"/>
          <w:szCs w:val="32"/>
        </w:rPr>
        <w:t xml:space="preserve">NARRATIVE </w:t>
      </w:r>
      <w:r w:rsidR="00C36881" w:rsidRPr="00987EAA">
        <w:rPr>
          <w:rFonts w:ascii="Times New Roman" w:hAnsi="Times New Roman" w:cs="Times New Roman"/>
          <w:sz w:val="32"/>
          <w:szCs w:val="32"/>
        </w:rPr>
        <w:t>SCHOLARSHIP</w:t>
      </w:r>
      <w:r w:rsidR="00320CC7" w:rsidRPr="00987EAA">
        <w:rPr>
          <w:rFonts w:ascii="Times New Roman" w:hAnsi="Times New Roman" w:cs="Times New Roman"/>
          <w:sz w:val="32"/>
          <w:szCs w:val="32"/>
        </w:rPr>
        <w:t>.</w:t>
      </w:r>
      <w:r w:rsidR="00F5742E" w:rsidRPr="00987EAA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D628123" w14:textId="77777777" w:rsidR="00D226BD" w:rsidRPr="00987EAA" w:rsidRDefault="00D226BD" w:rsidP="00D226BD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29F7545A" w14:textId="55F65834" w:rsidR="00ED7671" w:rsidRPr="00523F6C" w:rsidRDefault="00C36881" w:rsidP="00780AE8">
      <w:pPr>
        <w:pStyle w:val="ListParagraph"/>
        <w:numPr>
          <w:ilvl w:val="0"/>
          <w:numId w:val="7"/>
        </w:numPr>
        <w:spacing w:after="0"/>
        <w:ind w:left="810"/>
        <w:rPr>
          <w:rFonts w:ascii="Times New Roman" w:hAnsi="Times New Roman" w:cs="Times New Roman"/>
          <w:sz w:val="32"/>
          <w:szCs w:val="32"/>
        </w:rPr>
      </w:pPr>
      <w:r w:rsidRPr="00523F6C">
        <w:rPr>
          <w:rFonts w:ascii="Times New Roman" w:hAnsi="Times New Roman" w:cs="Times New Roman"/>
          <w:sz w:val="32"/>
          <w:szCs w:val="32"/>
        </w:rPr>
        <w:t xml:space="preserve">CRT MAY </w:t>
      </w:r>
      <w:r w:rsidR="000E455D" w:rsidRPr="00523F6C">
        <w:rPr>
          <w:rFonts w:ascii="Times New Roman" w:hAnsi="Times New Roman" w:cs="Times New Roman"/>
          <w:sz w:val="32"/>
          <w:szCs w:val="32"/>
        </w:rPr>
        <w:t>PROVE USEFUL IN ANALYZING</w:t>
      </w:r>
      <w:r w:rsidR="00ED7671" w:rsidRPr="00523F6C">
        <w:rPr>
          <w:rFonts w:ascii="Times New Roman" w:hAnsi="Times New Roman" w:cs="Times New Roman"/>
          <w:sz w:val="32"/>
          <w:szCs w:val="32"/>
        </w:rPr>
        <w:t xml:space="preserve"> A VARIETY OF </w:t>
      </w:r>
      <w:r w:rsidRPr="00523F6C">
        <w:rPr>
          <w:rFonts w:ascii="Times New Roman" w:hAnsi="Times New Roman" w:cs="Times New Roman"/>
          <w:sz w:val="32"/>
          <w:szCs w:val="32"/>
        </w:rPr>
        <w:t xml:space="preserve">IMPORTANT </w:t>
      </w:r>
      <w:r w:rsidR="00ED7671" w:rsidRPr="00523F6C">
        <w:rPr>
          <w:rFonts w:ascii="Times New Roman" w:hAnsi="Times New Roman" w:cs="Times New Roman"/>
          <w:sz w:val="32"/>
          <w:szCs w:val="32"/>
        </w:rPr>
        <w:t>LEGAL ISSUES</w:t>
      </w:r>
      <w:r w:rsidR="00361364">
        <w:rPr>
          <w:rFonts w:ascii="Times New Roman" w:hAnsi="Times New Roman" w:cs="Times New Roman"/>
          <w:sz w:val="32"/>
          <w:szCs w:val="32"/>
        </w:rPr>
        <w:tab/>
      </w:r>
      <w:r w:rsidR="00361364">
        <w:rPr>
          <w:rFonts w:ascii="Times New Roman" w:hAnsi="Times New Roman" w:cs="Times New Roman"/>
          <w:sz w:val="32"/>
          <w:szCs w:val="32"/>
        </w:rPr>
        <w:tab/>
      </w:r>
      <w:r w:rsidR="00F31496" w:rsidRPr="00361364">
        <w:rPr>
          <w:rFonts w:ascii="Times New Roman" w:hAnsi="Times New Roman" w:cs="Times New Roman"/>
          <w:b/>
          <w:sz w:val="32"/>
          <w:szCs w:val="32"/>
        </w:rPr>
        <w:t>SLIDE 6</w:t>
      </w:r>
    </w:p>
    <w:p w14:paraId="6F720ED2" w14:textId="77777777" w:rsidR="006D72AA" w:rsidRPr="002226D4" w:rsidRDefault="006D72AA" w:rsidP="00ED7671">
      <w:pPr>
        <w:rPr>
          <w:rFonts w:ascii="Times New Roman" w:hAnsi="Times New Roman" w:cs="Times New Roman"/>
          <w:sz w:val="32"/>
          <w:szCs w:val="32"/>
        </w:rPr>
      </w:pPr>
    </w:p>
    <w:p w14:paraId="149D3AE6" w14:textId="5001C0E9" w:rsidR="00791587" w:rsidRDefault="0088513D" w:rsidP="0079158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91587">
        <w:rPr>
          <w:rFonts w:ascii="Times New Roman" w:hAnsi="Times New Roman" w:cs="Times New Roman"/>
          <w:b/>
          <w:sz w:val="32"/>
          <w:szCs w:val="32"/>
        </w:rPr>
        <w:t>CRIMINAL JUSTICE</w:t>
      </w:r>
      <w:r w:rsidR="00D150A9" w:rsidRPr="00791587">
        <w:rPr>
          <w:rFonts w:ascii="Times New Roman" w:hAnsi="Times New Roman" w:cs="Times New Roman"/>
          <w:sz w:val="32"/>
          <w:szCs w:val="32"/>
        </w:rPr>
        <w:t xml:space="preserve">:  </w:t>
      </w:r>
      <w:r w:rsidR="00F029EC">
        <w:rPr>
          <w:rFonts w:ascii="Times New Roman" w:hAnsi="Times New Roman" w:cs="Times New Roman"/>
          <w:sz w:val="32"/>
          <w:szCs w:val="32"/>
        </w:rPr>
        <w:t>A</w:t>
      </w:r>
      <w:r w:rsidR="00791587">
        <w:rPr>
          <w:rFonts w:ascii="Times New Roman" w:hAnsi="Times New Roman" w:cs="Times New Roman"/>
          <w:sz w:val="32"/>
          <w:szCs w:val="32"/>
        </w:rPr>
        <w:t>nalyzes</w:t>
      </w:r>
      <w:r w:rsidR="002750F7" w:rsidRPr="00791587">
        <w:rPr>
          <w:rFonts w:ascii="Times New Roman" w:hAnsi="Times New Roman" w:cs="Times New Roman"/>
          <w:sz w:val="32"/>
          <w:szCs w:val="32"/>
        </w:rPr>
        <w:t xml:space="preserve"> systemic racial racism in the criminal justice system </w:t>
      </w:r>
      <w:r w:rsidR="00F5742E" w:rsidRPr="00791587">
        <w:rPr>
          <w:rFonts w:ascii="Times New Roman" w:hAnsi="Times New Roman" w:cs="Times New Roman"/>
          <w:sz w:val="32"/>
          <w:szCs w:val="32"/>
        </w:rPr>
        <w:t>long</w:t>
      </w:r>
      <w:r w:rsidR="002750F7" w:rsidRPr="00791587">
        <w:rPr>
          <w:rFonts w:ascii="Times New Roman" w:hAnsi="Times New Roman" w:cs="Times New Roman"/>
          <w:sz w:val="32"/>
          <w:szCs w:val="32"/>
        </w:rPr>
        <w:t xml:space="preserve"> befo</w:t>
      </w:r>
      <w:r w:rsidR="00F029EC">
        <w:rPr>
          <w:rFonts w:ascii="Times New Roman" w:hAnsi="Times New Roman" w:cs="Times New Roman"/>
          <w:sz w:val="32"/>
          <w:szCs w:val="32"/>
        </w:rPr>
        <w:t>re George Floyd, Breonna Taylor</w:t>
      </w:r>
      <w:r w:rsidR="002750F7" w:rsidRPr="00791587">
        <w:rPr>
          <w:rFonts w:ascii="Times New Roman" w:hAnsi="Times New Roman" w:cs="Times New Roman"/>
          <w:sz w:val="32"/>
          <w:szCs w:val="32"/>
        </w:rPr>
        <w:t>.</w:t>
      </w:r>
      <w:r w:rsidR="003E184E" w:rsidRPr="00791587">
        <w:rPr>
          <w:rFonts w:ascii="Times New Roman" w:hAnsi="Times New Roman" w:cs="Times New Roman"/>
          <w:sz w:val="32"/>
          <w:szCs w:val="32"/>
        </w:rPr>
        <w:t xml:space="preserve">  </w:t>
      </w:r>
      <w:r w:rsidR="00AA27B4" w:rsidRPr="00791587">
        <w:rPr>
          <w:rFonts w:ascii="Times New Roman" w:hAnsi="Times New Roman" w:cs="Times New Roman"/>
          <w:smallCaps/>
          <w:sz w:val="32"/>
          <w:szCs w:val="32"/>
        </w:rPr>
        <w:lastRenderedPageBreak/>
        <w:t>Michelle Alexander, The New Jim Crow: The Mass Incarceration in the Age of Colorblindness</w:t>
      </w:r>
      <w:r w:rsidR="00AA27B4" w:rsidRPr="00791587">
        <w:rPr>
          <w:rFonts w:ascii="Times New Roman" w:hAnsi="Times New Roman" w:cs="Times New Roman"/>
          <w:sz w:val="32"/>
          <w:szCs w:val="32"/>
        </w:rPr>
        <w:t xml:space="preserve"> (10th anniversary ed. 2020).  </w:t>
      </w:r>
    </w:p>
    <w:p w14:paraId="381E4F82" w14:textId="742113FF" w:rsidR="00791587" w:rsidRPr="00791587" w:rsidRDefault="00791587" w:rsidP="00791587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2F0D7F53" w14:textId="329EF143" w:rsidR="00791587" w:rsidRPr="00791587" w:rsidRDefault="00ED7671" w:rsidP="00791587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91587">
        <w:rPr>
          <w:rFonts w:ascii="Times New Roman" w:hAnsi="Times New Roman" w:cs="Times New Roman"/>
          <w:b/>
          <w:sz w:val="32"/>
          <w:szCs w:val="32"/>
        </w:rPr>
        <w:t>VOTING RIGHTS</w:t>
      </w:r>
    </w:p>
    <w:p w14:paraId="32F11187" w14:textId="6AB24B11" w:rsidR="00791587" w:rsidRPr="00791587" w:rsidRDefault="00791587" w:rsidP="00791587">
      <w:pPr>
        <w:rPr>
          <w:rFonts w:ascii="Times New Roman" w:hAnsi="Times New Roman" w:cs="Times New Roman"/>
          <w:b/>
          <w:sz w:val="32"/>
          <w:szCs w:val="32"/>
        </w:rPr>
      </w:pPr>
    </w:p>
    <w:p w14:paraId="711A69E9" w14:textId="77777777" w:rsidR="00791587" w:rsidRPr="00791587" w:rsidRDefault="00ED7671" w:rsidP="0079158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91587">
        <w:rPr>
          <w:rFonts w:ascii="Times New Roman" w:hAnsi="Times New Roman" w:cs="Times New Roman"/>
          <w:b/>
          <w:sz w:val="32"/>
          <w:szCs w:val="32"/>
        </w:rPr>
        <w:t xml:space="preserve">HOUSING </w:t>
      </w:r>
      <w:r w:rsidR="000220D5" w:rsidRPr="007915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06F1366" w14:textId="77777777" w:rsidR="00791587" w:rsidRPr="00791587" w:rsidRDefault="00791587" w:rsidP="00791587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6178C620" w14:textId="3F350C01" w:rsidR="000220D5" w:rsidRPr="00791587" w:rsidRDefault="000220D5" w:rsidP="0079158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91587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64F7B24B" w14:textId="77777777" w:rsidR="000220D5" w:rsidRPr="000220D5" w:rsidRDefault="000220D5" w:rsidP="000220D5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745D950A" w14:textId="7A3CCCB8" w:rsidR="000220D5" w:rsidRPr="00791587" w:rsidRDefault="000220D5" w:rsidP="0079158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91587">
        <w:rPr>
          <w:rFonts w:ascii="Times New Roman" w:hAnsi="Times New Roman" w:cs="Times New Roman"/>
          <w:b/>
          <w:sz w:val="32"/>
          <w:szCs w:val="32"/>
        </w:rPr>
        <w:t>HEALTH CARE</w:t>
      </w:r>
    </w:p>
    <w:p w14:paraId="05BCC483" w14:textId="77777777" w:rsidR="000220D5" w:rsidRPr="000220D5" w:rsidRDefault="000220D5" w:rsidP="000220D5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522455CE" w14:textId="6E8CDE35" w:rsidR="000220D5" w:rsidRDefault="000220D5" w:rsidP="00EE617E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IMMIGRATION</w:t>
      </w:r>
    </w:p>
    <w:p w14:paraId="2D359C7A" w14:textId="40EEB444" w:rsidR="00EE617E" w:rsidRPr="00EE617E" w:rsidRDefault="00EE617E" w:rsidP="00EE617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0C5A495C" w14:textId="54BDF41F" w:rsidR="00F029EC" w:rsidRDefault="00901E8D" w:rsidP="00F029E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26BD">
        <w:rPr>
          <w:rFonts w:ascii="Times New Roman" w:hAnsi="Times New Roman" w:cs="Times New Roman"/>
          <w:b/>
          <w:sz w:val="32"/>
          <w:szCs w:val="32"/>
        </w:rPr>
        <w:t>C</w:t>
      </w:r>
      <w:r w:rsidR="00DF7AEC" w:rsidRPr="00D226BD">
        <w:rPr>
          <w:rFonts w:ascii="Times New Roman" w:hAnsi="Times New Roman" w:cs="Times New Roman"/>
          <w:b/>
          <w:sz w:val="32"/>
          <w:szCs w:val="32"/>
        </w:rPr>
        <w:t>OMPLICATING FACTORS:  C</w:t>
      </w:r>
      <w:r w:rsidRPr="00D226BD">
        <w:rPr>
          <w:rFonts w:ascii="Times New Roman" w:hAnsi="Times New Roman" w:cs="Times New Roman"/>
          <w:b/>
          <w:sz w:val="32"/>
          <w:szCs w:val="32"/>
        </w:rPr>
        <w:t>OLOR-BLINDNESS</w:t>
      </w:r>
      <w:r w:rsidR="00F83317" w:rsidRPr="00D226BD">
        <w:rPr>
          <w:rFonts w:ascii="Times New Roman" w:hAnsi="Times New Roman" w:cs="Times New Roman"/>
          <w:b/>
          <w:sz w:val="32"/>
          <w:szCs w:val="32"/>
        </w:rPr>
        <w:t xml:space="preserve"> (RACE NEUTRALITY)</w:t>
      </w:r>
      <w:r w:rsidR="002750F7" w:rsidRPr="00D226BD">
        <w:rPr>
          <w:rFonts w:ascii="Times New Roman" w:hAnsi="Times New Roman" w:cs="Times New Roman"/>
          <w:b/>
          <w:sz w:val="32"/>
          <w:szCs w:val="32"/>
        </w:rPr>
        <w:t xml:space="preserve"> OF LAW</w:t>
      </w:r>
      <w:r w:rsidRPr="00D226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4B2B92" w14:textId="77777777" w:rsidR="00EE617E" w:rsidRPr="00F029EC" w:rsidRDefault="00EE617E" w:rsidP="00EE617E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BB0FC4F" w14:textId="55CB269C" w:rsidR="00B6668A" w:rsidRDefault="00322599" w:rsidP="00F029E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01E8D">
        <w:rPr>
          <w:rFonts w:ascii="Times New Roman" w:hAnsi="Times New Roman" w:cs="Times New Roman"/>
          <w:sz w:val="32"/>
          <w:szCs w:val="32"/>
        </w:rPr>
        <w:t xml:space="preserve"> </w:t>
      </w:r>
      <w:r w:rsidR="002226D4">
        <w:rPr>
          <w:rFonts w:ascii="Times New Roman" w:hAnsi="Times New Roman" w:cs="Times New Roman"/>
          <w:sz w:val="32"/>
          <w:szCs w:val="32"/>
        </w:rPr>
        <w:t xml:space="preserve">U.S. </w:t>
      </w:r>
      <w:r w:rsidR="00ED7671" w:rsidRPr="002226D4">
        <w:rPr>
          <w:rFonts w:ascii="Times New Roman" w:hAnsi="Times New Roman" w:cs="Times New Roman"/>
          <w:sz w:val="32"/>
          <w:szCs w:val="32"/>
        </w:rPr>
        <w:t xml:space="preserve">law </w:t>
      </w:r>
      <w:r w:rsidR="002226D4">
        <w:rPr>
          <w:rFonts w:ascii="Times New Roman" w:hAnsi="Times New Roman" w:cs="Times New Roman"/>
          <w:sz w:val="32"/>
          <w:szCs w:val="32"/>
        </w:rPr>
        <w:t xml:space="preserve">today </w:t>
      </w:r>
      <w:r w:rsidR="00ED7671" w:rsidRPr="002226D4">
        <w:rPr>
          <w:rFonts w:ascii="Times New Roman" w:hAnsi="Times New Roman" w:cs="Times New Roman"/>
          <w:sz w:val="32"/>
          <w:szCs w:val="32"/>
        </w:rPr>
        <w:t xml:space="preserve">is mostly </w:t>
      </w:r>
      <w:proofErr w:type="gramStart"/>
      <w:r w:rsidR="00ED7671" w:rsidRPr="002226D4">
        <w:rPr>
          <w:rFonts w:ascii="Times New Roman" w:hAnsi="Times New Roman" w:cs="Times New Roman"/>
          <w:sz w:val="32"/>
          <w:szCs w:val="32"/>
        </w:rPr>
        <w:t>color</w:t>
      </w:r>
      <w:r w:rsidR="002A1B99">
        <w:rPr>
          <w:rFonts w:ascii="Times New Roman" w:hAnsi="Times New Roman" w:cs="Times New Roman"/>
          <w:sz w:val="32"/>
          <w:szCs w:val="32"/>
        </w:rPr>
        <w:t xml:space="preserve"> blind</w:t>
      </w:r>
      <w:proofErr w:type="gramEnd"/>
      <w:r w:rsidR="00987EAA">
        <w:rPr>
          <w:rFonts w:ascii="Times New Roman" w:hAnsi="Times New Roman" w:cs="Times New Roman"/>
          <w:sz w:val="32"/>
          <w:szCs w:val="32"/>
        </w:rPr>
        <w:t>.  However</w:t>
      </w:r>
      <w:r w:rsidR="005E5E7E">
        <w:rPr>
          <w:rFonts w:ascii="Times New Roman" w:hAnsi="Times New Roman" w:cs="Times New Roman"/>
          <w:sz w:val="32"/>
          <w:szCs w:val="32"/>
        </w:rPr>
        <w:t xml:space="preserve">, </w:t>
      </w:r>
      <w:r w:rsidR="00987EAA">
        <w:rPr>
          <w:rFonts w:ascii="Times New Roman" w:hAnsi="Times New Roman" w:cs="Times New Roman"/>
          <w:sz w:val="32"/>
          <w:szCs w:val="32"/>
        </w:rPr>
        <w:t xml:space="preserve">although </w:t>
      </w:r>
      <w:r w:rsidR="005E5E7E">
        <w:rPr>
          <w:rFonts w:ascii="Times New Roman" w:hAnsi="Times New Roman" w:cs="Times New Roman"/>
          <w:sz w:val="32"/>
          <w:szCs w:val="32"/>
        </w:rPr>
        <w:t xml:space="preserve">the criminal laws </w:t>
      </w:r>
      <w:r w:rsidR="00F83317">
        <w:rPr>
          <w:rFonts w:ascii="Times New Roman" w:hAnsi="Times New Roman" w:cs="Times New Roman"/>
          <w:sz w:val="32"/>
          <w:szCs w:val="32"/>
        </w:rPr>
        <w:t xml:space="preserve">generally </w:t>
      </w:r>
      <w:r w:rsidR="005E5E7E">
        <w:rPr>
          <w:rFonts w:ascii="Times New Roman" w:hAnsi="Times New Roman" w:cs="Times New Roman"/>
          <w:sz w:val="32"/>
          <w:szCs w:val="32"/>
        </w:rPr>
        <w:t>do not mention race</w:t>
      </w:r>
      <w:r w:rsidR="00987EAA">
        <w:rPr>
          <w:rFonts w:ascii="Times New Roman" w:hAnsi="Times New Roman" w:cs="Times New Roman"/>
          <w:sz w:val="32"/>
          <w:szCs w:val="32"/>
        </w:rPr>
        <w:t>,</w:t>
      </w:r>
      <w:r w:rsidR="009E38FE">
        <w:rPr>
          <w:rFonts w:ascii="Times New Roman" w:hAnsi="Times New Roman" w:cs="Times New Roman"/>
          <w:sz w:val="32"/>
          <w:szCs w:val="32"/>
        </w:rPr>
        <w:t xml:space="preserve"> </w:t>
      </w:r>
      <w:r w:rsidR="00ED7671" w:rsidRPr="002226D4">
        <w:rPr>
          <w:rFonts w:ascii="Times New Roman" w:hAnsi="Times New Roman" w:cs="Times New Roman"/>
          <w:sz w:val="32"/>
          <w:szCs w:val="32"/>
        </w:rPr>
        <w:t xml:space="preserve">the </w:t>
      </w:r>
      <w:r w:rsidR="00D226BD">
        <w:rPr>
          <w:rFonts w:ascii="Times New Roman" w:hAnsi="Times New Roman" w:cs="Times New Roman"/>
          <w:sz w:val="32"/>
          <w:szCs w:val="32"/>
        </w:rPr>
        <w:t xml:space="preserve">enforcement of the </w:t>
      </w:r>
      <w:r w:rsidR="00ED7671" w:rsidRPr="002226D4">
        <w:rPr>
          <w:rFonts w:ascii="Times New Roman" w:hAnsi="Times New Roman" w:cs="Times New Roman"/>
          <w:sz w:val="32"/>
          <w:szCs w:val="32"/>
        </w:rPr>
        <w:t>law</w:t>
      </w:r>
      <w:r w:rsidR="00987EAA">
        <w:rPr>
          <w:rFonts w:ascii="Times New Roman" w:hAnsi="Times New Roman" w:cs="Times New Roman"/>
          <w:sz w:val="32"/>
          <w:szCs w:val="32"/>
        </w:rPr>
        <w:t>s</w:t>
      </w:r>
      <w:r w:rsidR="002C2164">
        <w:rPr>
          <w:rFonts w:ascii="Times New Roman" w:hAnsi="Times New Roman" w:cs="Times New Roman"/>
          <w:sz w:val="32"/>
          <w:szCs w:val="32"/>
        </w:rPr>
        <w:t>, such as through racial profiling,</w:t>
      </w:r>
      <w:r w:rsidR="002226D4">
        <w:rPr>
          <w:rFonts w:ascii="Times New Roman" w:hAnsi="Times New Roman" w:cs="Times New Roman"/>
          <w:sz w:val="32"/>
          <w:szCs w:val="32"/>
        </w:rPr>
        <w:t xml:space="preserve"> </w:t>
      </w:r>
      <w:r w:rsidR="007D5645">
        <w:rPr>
          <w:rFonts w:ascii="Times New Roman" w:hAnsi="Times New Roman" w:cs="Times New Roman"/>
          <w:sz w:val="32"/>
          <w:szCs w:val="32"/>
        </w:rPr>
        <w:t xml:space="preserve">disparately </w:t>
      </w:r>
      <w:r w:rsidR="002226D4">
        <w:rPr>
          <w:rFonts w:ascii="Times New Roman" w:hAnsi="Times New Roman" w:cs="Times New Roman"/>
          <w:sz w:val="32"/>
          <w:szCs w:val="32"/>
        </w:rPr>
        <w:t>affect people of color</w:t>
      </w:r>
      <w:r w:rsidR="002C2164">
        <w:rPr>
          <w:rFonts w:ascii="Times New Roman" w:hAnsi="Times New Roman" w:cs="Times New Roman"/>
          <w:sz w:val="32"/>
          <w:szCs w:val="32"/>
        </w:rPr>
        <w:t xml:space="preserve">.  </w:t>
      </w:r>
      <w:r w:rsidR="00780AE8">
        <w:rPr>
          <w:rFonts w:ascii="Times New Roman" w:hAnsi="Times New Roman" w:cs="Times New Roman"/>
          <w:sz w:val="32"/>
          <w:szCs w:val="32"/>
        </w:rPr>
        <w:t>Consider</w:t>
      </w:r>
      <w:r w:rsidR="000F2796">
        <w:rPr>
          <w:rFonts w:ascii="Times New Roman" w:hAnsi="Times New Roman" w:cs="Times New Roman"/>
          <w:sz w:val="32"/>
          <w:szCs w:val="32"/>
        </w:rPr>
        <w:t xml:space="preserve"> the demographics </w:t>
      </w:r>
      <w:r w:rsidR="00320CC7">
        <w:rPr>
          <w:rFonts w:ascii="Times New Roman" w:hAnsi="Times New Roman" w:cs="Times New Roman"/>
          <w:sz w:val="32"/>
          <w:szCs w:val="32"/>
        </w:rPr>
        <w:t>of</w:t>
      </w:r>
      <w:r w:rsidR="00987EAA">
        <w:rPr>
          <w:rFonts w:ascii="Times New Roman" w:hAnsi="Times New Roman" w:cs="Times New Roman"/>
          <w:sz w:val="32"/>
          <w:szCs w:val="32"/>
        </w:rPr>
        <w:t xml:space="preserve"> U.S.</w:t>
      </w:r>
      <w:r w:rsidR="00167DE6">
        <w:rPr>
          <w:rFonts w:ascii="Times New Roman" w:hAnsi="Times New Roman" w:cs="Times New Roman"/>
          <w:sz w:val="32"/>
          <w:szCs w:val="32"/>
        </w:rPr>
        <w:t xml:space="preserve"> prisons</w:t>
      </w:r>
      <w:r w:rsidR="00987EAA">
        <w:rPr>
          <w:rFonts w:ascii="Times New Roman" w:hAnsi="Times New Roman" w:cs="Times New Roman"/>
          <w:sz w:val="32"/>
          <w:szCs w:val="32"/>
        </w:rPr>
        <w:t xml:space="preserve"> and</w:t>
      </w:r>
      <w:r w:rsidR="00791587">
        <w:rPr>
          <w:rFonts w:ascii="Times New Roman" w:hAnsi="Times New Roman" w:cs="Times New Roman"/>
          <w:sz w:val="32"/>
          <w:szCs w:val="32"/>
        </w:rPr>
        <w:t xml:space="preserve"> universities. </w:t>
      </w:r>
    </w:p>
    <w:p w14:paraId="6D95048A" w14:textId="77777777" w:rsidR="00F029EC" w:rsidRDefault="00F029EC" w:rsidP="00F029E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3E4938D" w14:textId="77777777" w:rsidR="00F029EC" w:rsidRDefault="00381433" w:rsidP="00105D92">
      <w:pPr>
        <w:pStyle w:val="ListParagraph"/>
        <w:numPr>
          <w:ilvl w:val="0"/>
          <w:numId w:val="18"/>
        </w:numPr>
        <w:spacing w:after="0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C00199">
        <w:rPr>
          <w:rFonts w:ascii="Times New Roman" w:hAnsi="Times New Roman" w:cs="Times New Roman"/>
          <w:b/>
          <w:sz w:val="32"/>
          <w:szCs w:val="32"/>
        </w:rPr>
        <w:t>IMPROVEMENTS</w:t>
      </w:r>
      <w:r w:rsidR="00ED7671" w:rsidRPr="00C00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6BD">
        <w:rPr>
          <w:rFonts w:ascii="Times New Roman" w:hAnsi="Times New Roman" w:cs="Times New Roman"/>
          <w:b/>
          <w:sz w:val="32"/>
          <w:szCs w:val="32"/>
        </w:rPr>
        <w:t xml:space="preserve">FOR PEOPLE OF COLOR </w:t>
      </w:r>
      <w:r w:rsidR="00993B91" w:rsidRPr="00C00199">
        <w:rPr>
          <w:rFonts w:ascii="Times New Roman" w:hAnsi="Times New Roman" w:cs="Times New Roman"/>
          <w:b/>
          <w:sz w:val="32"/>
          <w:szCs w:val="32"/>
        </w:rPr>
        <w:t>OVER TIME</w:t>
      </w:r>
      <w:r w:rsidR="000220D5">
        <w:rPr>
          <w:rFonts w:ascii="Times New Roman" w:hAnsi="Times New Roman" w:cs="Times New Roman"/>
          <w:b/>
          <w:sz w:val="32"/>
          <w:szCs w:val="32"/>
        </w:rPr>
        <w:t>:</w:t>
      </w:r>
    </w:p>
    <w:p w14:paraId="3732297A" w14:textId="77F5BA9F" w:rsidR="005E5E7E" w:rsidRPr="00F029EC" w:rsidRDefault="003112E9" w:rsidP="00F029EC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F029EC">
        <w:rPr>
          <w:rFonts w:ascii="Times New Roman" w:hAnsi="Times New Roman" w:cs="Times New Roman"/>
          <w:sz w:val="32"/>
          <w:szCs w:val="32"/>
        </w:rPr>
        <w:t>For example,</w:t>
      </w:r>
      <w:r w:rsidR="005E5E7E" w:rsidRPr="00F029EC">
        <w:rPr>
          <w:rFonts w:ascii="Times New Roman" w:hAnsi="Times New Roman" w:cs="Times New Roman"/>
          <w:sz w:val="32"/>
          <w:szCs w:val="32"/>
        </w:rPr>
        <w:t xml:space="preserve"> </w:t>
      </w:r>
      <w:r w:rsidR="005E5E7E" w:rsidRPr="00F029EC">
        <w:rPr>
          <w:rFonts w:ascii="Times New Roman" w:hAnsi="Times New Roman" w:cs="Times New Roman"/>
          <w:i/>
          <w:sz w:val="32"/>
          <w:szCs w:val="32"/>
        </w:rPr>
        <w:t xml:space="preserve">Brown v. Board of Education </w:t>
      </w:r>
      <w:r w:rsidR="003E184E" w:rsidRPr="00F029EC">
        <w:rPr>
          <w:rFonts w:ascii="Times New Roman" w:hAnsi="Times New Roman" w:cs="Times New Roman"/>
          <w:sz w:val="32"/>
          <w:szCs w:val="32"/>
        </w:rPr>
        <w:t>(1954</w:t>
      </w:r>
      <w:proofErr w:type="gramStart"/>
      <w:r w:rsidR="003E184E" w:rsidRPr="00F029EC">
        <w:rPr>
          <w:rFonts w:ascii="Times New Roman" w:hAnsi="Times New Roman" w:cs="Times New Roman"/>
          <w:sz w:val="32"/>
          <w:szCs w:val="32"/>
        </w:rPr>
        <w:t>),</w:t>
      </w:r>
      <w:proofErr w:type="gramEnd"/>
      <w:r w:rsidR="003E184E" w:rsidRPr="00F029EC">
        <w:rPr>
          <w:rFonts w:ascii="Times New Roman" w:hAnsi="Times New Roman" w:cs="Times New Roman"/>
          <w:sz w:val="32"/>
          <w:szCs w:val="32"/>
        </w:rPr>
        <w:t xml:space="preserve"> </w:t>
      </w:r>
      <w:r w:rsidRPr="00F029EC">
        <w:rPr>
          <w:rFonts w:ascii="Times New Roman" w:hAnsi="Times New Roman" w:cs="Times New Roman"/>
          <w:sz w:val="32"/>
          <w:szCs w:val="32"/>
        </w:rPr>
        <w:t xml:space="preserve">ended </w:t>
      </w:r>
      <w:r w:rsidR="003E184E" w:rsidRPr="00F029EC">
        <w:rPr>
          <w:rFonts w:ascii="Times New Roman" w:hAnsi="Times New Roman" w:cs="Times New Roman"/>
          <w:sz w:val="32"/>
          <w:szCs w:val="32"/>
        </w:rPr>
        <w:t>Jim Crow.</w:t>
      </w:r>
      <w:r w:rsidR="005E5E7E" w:rsidRPr="00F029EC">
        <w:rPr>
          <w:rFonts w:ascii="Times New Roman" w:hAnsi="Times New Roman" w:cs="Times New Roman"/>
          <w:sz w:val="32"/>
          <w:szCs w:val="32"/>
        </w:rPr>
        <w:t xml:space="preserve">  </w:t>
      </w:r>
      <w:r w:rsidR="00ED7671" w:rsidRPr="00F029EC">
        <w:rPr>
          <w:rFonts w:ascii="Times New Roman" w:hAnsi="Times New Roman" w:cs="Times New Roman"/>
          <w:sz w:val="32"/>
          <w:szCs w:val="32"/>
        </w:rPr>
        <w:t xml:space="preserve">However, </w:t>
      </w:r>
      <w:r w:rsidR="00F83317" w:rsidRPr="00F029EC">
        <w:rPr>
          <w:rFonts w:ascii="Times New Roman" w:hAnsi="Times New Roman" w:cs="Times New Roman"/>
          <w:sz w:val="32"/>
          <w:szCs w:val="32"/>
        </w:rPr>
        <w:t xml:space="preserve">systemic </w:t>
      </w:r>
      <w:r w:rsidR="00ED7671" w:rsidRPr="00F029EC">
        <w:rPr>
          <w:rFonts w:ascii="Times New Roman" w:hAnsi="Times New Roman" w:cs="Times New Roman"/>
          <w:sz w:val="32"/>
          <w:szCs w:val="32"/>
        </w:rPr>
        <w:t xml:space="preserve">racial injustices </w:t>
      </w:r>
      <w:r w:rsidR="00F5742E" w:rsidRPr="00F029EC">
        <w:rPr>
          <w:rFonts w:ascii="Times New Roman" w:hAnsi="Times New Roman" w:cs="Times New Roman"/>
          <w:sz w:val="32"/>
          <w:szCs w:val="32"/>
        </w:rPr>
        <w:t>remain</w:t>
      </w:r>
      <w:r w:rsidR="002C2164" w:rsidRPr="00F029EC">
        <w:rPr>
          <w:rFonts w:ascii="Times New Roman" w:hAnsi="Times New Roman" w:cs="Times New Roman"/>
          <w:sz w:val="32"/>
          <w:szCs w:val="32"/>
        </w:rPr>
        <w:t xml:space="preserve"> in our society</w:t>
      </w:r>
      <w:r w:rsidR="00ED7671" w:rsidRPr="00F029EC">
        <w:rPr>
          <w:rFonts w:ascii="Times New Roman" w:hAnsi="Times New Roman" w:cs="Times New Roman"/>
          <w:sz w:val="32"/>
          <w:szCs w:val="32"/>
        </w:rPr>
        <w:t>.</w:t>
      </w:r>
      <w:r w:rsidR="00B6668A" w:rsidRPr="00F029EC">
        <w:rPr>
          <w:rFonts w:ascii="Times New Roman" w:hAnsi="Times New Roman" w:cs="Times New Roman"/>
          <w:sz w:val="32"/>
          <w:szCs w:val="32"/>
        </w:rPr>
        <w:t xml:space="preserve">  </w:t>
      </w:r>
      <w:r w:rsidR="002C2164" w:rsidRPr="00F029EC">
        <w:rPr>
          <w:rFonts w:ascii="Times New Roman" w:hAnsi="Times New Roman" w:cs="Times New Roman"/>
          <w:sz w:val="32"/>
          <w:szCs w:val="32"/>
        </w:rPr>
        <w:t>They include</w:t>
      </w:r>
      <w:r w:rsidR="0000321A" w:rsidRPr="00F029EC">
        <w:rPr>
          <w:rFonts w:ascii="Times New Roman" w:hAnsi="Times New Roman" w:cs="Times New Roman"/>
          <w:sz w:val="32"/>
          <w:szCs w:val="32"/>
        </w:rPr>
        <w:t xml:space="preserve"> </w:t>
      </w:r>
      <w:r w:rsidR="00D150A9" w:rsidRPr="00F029EC">
        <w:rPr>
          <w:rFonts w:ascii="Times New Roman" w:hAnsi="Times New Roman" w:cs="Times New Roman"/>
          <w:sz w:val="32"/>
          <w:szCs w:val="32"/>
        </w:rPr>
        <w:t>the</w:t>
      </w:r>
      <w:r w:rsidR="00F83317" w:rsidRPr="00F029EC">
        <w:rPr>
          <w:rFonts w:ascii="Times New Roman" w:hAnsi="Times New Roman" w:cs="Times New Roman"/>
          <w:sz w:val="32"/>
          <w:szCs w:val="32"/>
        </w:rPr>
        <w:t xml:space="preserve"> </w:t>
      </w:r>
      <w:r w:rsidR="00A56BFC" w:rsidRPr="00F029EC">
        <w:rPr>
          <w:rFonts w:ascii="Times New Roman" w:hAnsi="Times New Roman" w:cs="Times New Roman"/>
          <w:sz w:val="32"/>
          <w:szCs w:val="32"/>
        </w:rPr>
        <w:t xml:space="preserve">modern </w:t>
      </w:r>
      <w:r w:rsidR="00F83317" w:rsidRPr="00F029EC">
        <w:rPr>
          <w:rFonts w:ascii="Times New Roman" w:hAnsi="Times New Roman" w:cs="Times New Roman"/>
          <w:sz w:val="32"/>
          <w:szCs w:val="32"/>
        </w:rPr>
        <w:t xml:space="preserve">de facto </w:t>
      </w:r>
      <w:r w:rsidR="00B6668A" w:rsidRPr="00F029EC">
        <w:rPr>
          <w:rFonts w:ascii="Times New Roman" w:hAnsi="Times New Roman" w:cs="Times New Roman"/>
          <w:sz w:val="32"/>
          <w:szCs w:val="32"/>
        </w:rPr>
        <w:t>segr</w:t>
      </w:r>
      <w:r w:rsidR="00791587" w:rsidRPr="00F029EC">
        <w:rPr>
          <w:rFonts w:ascii="Times New Roman" w:hAnsi="Times New Roman" w:cs="Times New Roman"/>
          <w:sz w:val="32"/>
          <w:szCs w:val="32"/>
        </w:rPr>
        <w:t xml:space="preserve">egation of K-12 public schools and </w:t>
      </w:r>
      <w:r w:rsidR="00B6668A" w:rsidRPr="00F029EC">
        <w:rPr>
          <w:rFonts w:ascii="Times New Roman" w:hAnsi="Times New Roman" w:cs="Times New Roman"/>
          <w:sz w:val="32"/>
          <w:szCs w:val="32"/>
        </w:rPr>
        <w:t>higher education,</w:t>
      </w:r>
      <w:r w:rsidR="00F5742E" w:rsidRPr="00F029EC">
        <w:rPr>
          <w:rFonts w:ascii="Times New Roman" w:hAnsi="Times New Roman" w:cs="Times New Roman"/>
          <w:sz w:val="32"/>
          <w:szCs w:val="32"/>
        </w:rPr>
        <w:t xml:space="preserve"> </w:t>
      </w:r>
      <w:r w:rsidR="00791587" w:rsidRPr="00F029EC">
        <w:rPr>
          <w:rFonts w:ascii="Times New Roman" w:hAnsi="Times New Roman" w:cs="Times New Roman"/>
          <w:sz w:val="32"/>
          <w:szCs w:val="32"/>
        </w:rPr>
        <w:t xml:space="preserve">jails and prisons, </w:t>
      </w:r>
      <w:r w:rsidR="00F5742E" w:rsidRPr="00F029EC">
        <w:rPr>
          <w:rFonts w:ascii="Times New Roman" w:hAnsi="Times New Roman" w:cs="Times New Roman"/>
          <w:sz w:val="32"/>
          <w:szCs w:val="32"/>
        </w:rPr>
        <w:t>and</w:t>
      </w:r>
      <w:r w:rsidR="00B6668A" w:rsidRPr="00F029EC">
        <w:rPr>
          <w:rFonts w:ascii="Times New Roman" w:hAnsi="Times New Roman" w:cs="Times New Roman"/>
          <w:sz w:val="32"/>
          <w:szCs w:val="32"/>
        </w:rPr>
        <w:t xml:space="preserve"> health outcomes.</w:t>
      </w:r>
    </w:p>
    <w:p w14:paraId="3D531661" w14:textId="77777777" w:rsidR="00105D92" w:rsidRPr="00105D92" w:rsidRDefault="00105D92" w:rsidP="00105D92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E4DF9D9" w14:textId="6C03B2BF" w:rsidR="00F31496" w:rsidRPr="00EE617E" w:rsidRDefault="00943F38" w:rsidP="00EE61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mallCaps/>
          <w:sz w:val="32"/>
          <w:szCs w:val="32"/>
        </w:rPr>
      </w:pPr>
      <w:r w:rsidRPr="00EE617E">
        <w:rPr>
          <w:rFonts w:ascii="Times New Roman" w:hAnsi="Times New Roman" w:cs="Times New Roman"/>
          <w:b/>
          <w:smallCaps/>
          <w:sz w:val="32"/>
          <w:szCs w:val="32"/>
        </w:rPr>
        <w:t>Misconceptions about CRT</w:t>
      </w:r>
      <w:r w:rsidR="0088513D" w:rsidRPr="00EE617E">
        <w:rPr>
          <w:rFonts w:ascii="Times New Roman" w:hAnsi="Times New Roman" w:cs="Times New Roman"/>
          <w:b/>
          <w:smallCaps/>
          <w:sz w:val="32"/>
          <w:szCs w:val="32"/>
        </w:rPr>
        <w:t xml:space="preserve">: </w:t>
      </w:r>
      <w:r w:rsidR="003E184E" w:rsidRPr="00EE617E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88513D" w:rsidRPr="00EE617E">
        <w:rPr>
          <w:rFonts w:ascii="Times New Roman" w:hAnsi="Times New Roman" w:cs="Times New Roman"/>
          <w:b/>
          <w:smallCaps/>
          <w:sz w:val="32"/>
          <w:szCs w:val="32"/>
        </w:rPr>
        <w:t>Have led to state</w:t>
      </w:r>
      <w:r w:rsidR="00F83317" w:rsidRPr="00EE617E">
        <w:rPr>
          <w:rFonts w:ascii="Times New Roman" w:hAnsi="Times New Roman" w:cs="Times New Roman"/>
          <w:b/>
          <w:smallCaps/>
          <w:sz w:val="32"/>
          <w:szCs w:val="32"/>
        </w:rPr>
        <w:t>s</w:t>
      </w:r>
      <w:r w:rsidR="003E184E" w:rsidRPr="00EE617E">
        <w:rPr>
          <w:rFonts w:ascii="Times New Roman" w:hAnsi="Times New Roman" w:cs="Times New Roman"/>
          <w:b/>
          <w:smallCaps/>
          <w:sz w:val="32"/>
          <w:szCs w:val="32"/>
        </w:rPr>
        <w:t xml:space="preserve"> limiting the T</w:t>
      </w:r>
      <w:r w:rsidR="0088513D" w:rsidRPr="00EE617E">
        <w:rPr>
          <w:rFonts w:ascii="Times New Roman" w:hAnsi="Times New Roman" w:cs="Times New Roman"/>
          <w:b/>
          <w:smallCaps/>
          <w:sz w:val="32"/>
          <w:szCs w:val="32"/>
        </w:rPr>
        <w:t>eaching of CRT in the public schools</w:t>
      </w:r>
      <w:r w:rsidR="00D226BD" w:rsidRPr="00EE617E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F31496" w:rsidRPr="00EE617E">
        <w:rPr>
          <w:rFonts w:ascii="Times New Roman" w:hAnsi="Times New Roman" w:cs="Times New Roman"/>
          <w:b/>
          <w:smallCaps/>
          <w:sz w:val="32"/>
          <w:szCs w:val="32"/>
        </w:rPr>
        <w:t>SLIDE 7</w:t>
      </w:r>
    </w:p>
    <w:p w14:paraId="22E78F28" w14:textId="77777777" w:rsidR="00167DE6" w:rsidRPr="005E5E7E" w:rsidRDefault="00167DE6" w:rsidP="00167DE6">
      <w:pPr>
        <w:pStyle w:val="ListParagraph"/>
        <w:spacing w:after="0" w:line="240" w:lineRule="auto"/>
        <w:rPr>
          <w:rFonts w:ascii="Times New Roman" w:hAnsi="Times New Roman" w:cs="Times New Roman"/>
          <w:smallCaps/>
          <w:sz w:val="32"/>
          <w:szCs w:val="32"/>
        </w:rPr>
      </w:pPr>
    </w:p>
    <w:p w14:paraId="3FE5B8CF" w14:textId="24CBAEA8" w:rsidR="00F83317" w:rsidRPr="00F83317" w:rsidRDefault="001305CD" w:rsidP="005A28CF">
      <w:pPr>
        <w:ind w:firstLine="36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President Trump </w:t>
      </w:r>
      <w:r w:rsidR="00D226BD">
        <w:rPr>
          <w:rFonts w:ascii="Times New Roman" w:hAnsi="Times New Roman" w:cs="Times New Roman"/>
          <w:sz w:val="32"/>
          <w:szCs w:val="32"/>
        </w:rPr>
        <w:t xml:space="preserve">attacked CRT.  That </w:t>
      </w:r>
      <w:r w:rsidR="00105D92">
        <w:rPr>
          <w:rFonts w:ascii="Times New Roman" w:hAnsi="Times New Roman" w:cs="Times New Roman"/>
          <w:sz w:val="32"/>
          <w:szCs w:val="32"/>
        </w:rPr>
        <w:t>in turn</w:t>
      </w:r>
      <w:r w:rsidR="00D226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triggered efforts to </w:t>
      </w:r>
      <w:r w:rsidR="00D226BD">
        <w:rPr>
          <w:rFonts w:ascii="Times New Roman" w:hAnsi="Times New Roman" w:cs="Times New Roman"/>
          <w:sz w:val="32"/>
          <w:szCs w:val="32"/>
        </w:rPr>
        <w:t xml:space="preserve">ban </w:t>
      </w:r>
      <w:r>
        <w:rPr>
          <w:rFonts w:ascii="Times New Roman" w:hAnsi="Times New Roman" w:cs="Times New Roman"/>
          <w:sz w:val="32"/>
          <w:szCs w:val="32"/>
        </w:rPr>
        <w:t>the teaching of CRT in the public schools</w:t>
      </w:r>
      <w:r w:rsidR="00987EAA">
        <w:rPr>
          <w:rFonts w:ascii="Times New Roman" w:hAnsi="Times New Roman" w:cs="Times New Roman"/>
          <w:sz w:val="32"/>
          <w:szCs w:val="32"/>
        </w:rPr>
        <w:t xml:space="preserve">. </w:t>
      </w:r>
      <w:r w:rsidR="00F83317" w:rsidRPr="00F83317">
        <w:rPr>
          <w:rFonts w:ascii="Times New Roman" w:hAnsi="Times New Roman" w:cs="Times New Roman"/>
          <w:sz w:val="32"/>
          <w:szCs w:val="32"/>
        </w:rPr>
        <w:t xml:space="preserve">CRT is not </w:t>
      </w:r>
      <w:r w:rsidR="00791587">
        <w:rPr>
          <w:rFonts w:ascii="Times New Roman" w:hAnsi="Times New Roman" w:cs="Times New Roman"/>
          <w:sz w:val="32"/>
          <w:szCs w:val="32"/>
        </w:rPr>
        <w:t>widely</w:t>
      </w:r>
      <w:r w:rsidR="00F83317" w:rsidRPr="00F83317">
        <w:rPr>
          <w:rFonts w:ascii="Times New Roman" w:hAnsi="Times New Roman" w:cs="Times New Roman"/>
          <w:sz w:val="32"/>
          <w:szCs w:val="32"/>
        </w:rPr>
        <w:t xml:space="preserve"> </w:t>
      </w:r>
      <w:r w:rsidR="005A28CF">
        <w:rPr>
          <w:rFonts w:ascii="Times New Roman" w:hAnsi="Times New Roman" w:cs="Times New Roman"/>
          <w:sz w:val="32"/>
          <w:szCs w:val="32"/>
        </w:rPr>
        <w:t xml:space="preserve">taught in the public schools.  </w:t>
      </w:r>
      <w:r w:rsidR="002C21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0C88B8" w14:textId="77777777" w:rsidR="00F83317" w:rsidRDefault="00F83317" w:rsidP="005A28CF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045A6634" w14:textId="2C52D6F8" w:rsidR="00ED7671" w:rsidRPr="003112E9" w:rsidRDefault="002750F7" w:rsidP="00ED7671">
      <w:pPr>
        <w:rPr>
          <w:rFonts w:ascii="Times New Roman" w:hAnsi="Times New Roman" w:cs="Times New Roman"/>
          <w:b/>
          <w:sz w:val="32"/>
          <w:szCs w:val="32"/>
        </w:rPr>
      </w:pPr>
      <w:r w:rsidRPr="003112E9">
        <w:rPr>
          <w:rFonts w:ascii="Times New Roman" w:hAnsi="Times New Roman" w:cs="Times New Roman"/>
          <w:b/>
          <w:sz w:val="32"/>
          <w:szCs w:val="32"/>
        </w:rPr>
        <w:t xml:space="preserve">What </w:t>
      </w:r>
      <w:r w:rsidR="000E056C">
        <w:rPr>
          <w:rFonts w:ascii="Times New Roman" w:hAnsi="Times New Roman" w:cs="Times New Roman"/>
          <w:b/>
          <w:sz w:val="32"/>
          <w:szCs w:val="32"/>
        </w:rPr>
        <w:t xml:space="preserve">(I Would Argue) </w:t>
      </w:r>
      <w:r w:rsidRPr="003112E9">
        <w:rPr>
          <w:rFonts w:ascii="Times New Roman" w:hAnsi="Times New Roman" w:cs="Times New Roman"/>
          <w:b/>
          <w:sz w:val="32"/>
          <w:szCs w:val="32"/>
        </w:rPr>
        <w:t xml:space="preserve">Critical Race Theory is </w:t>
      </w:r>
      <w:proofErr w:type="gramStart"/>
      <w:r w:rsidRPr="003112E9">
        <w:rPr>
          <w:rFonts w:ascii="Times New Roman" w:hAnsi="Times New Roman" w:cs="Times New Roman"/>
          <w:b/>
          <w:sz w:val="32"/>
          <w:szCs w:val="32"/>
        </w:rPr>
        <w:t>NOT</w:t>
      </w:r>
      <w:proofErr w:type="gramEnd"/>
    </w:p>
    <w:p w14:paraId="1B0F8999" w14:textId="31A3A768" w:rsidR="00ED7671" w:rsidRDefault="002750F7" w:rsidP="00ED767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Anti-W</w:t>
      </w:r>
      <w:r w:rsidR="00ED7671" w:rsidRPr="002226D4">
        <w:rPr>
          <w:rFonts w:ascii="Times New Roman" w:hAnsi="Times New Roman" w:cs="Times New Roman"/>
          <w:sz w:val="32"/>
          <w:szCs w:val="32"/>
        </w:rPr>
        <w:t>hite</w:t>
      </w:r>
    </w:p>
    <w:p w14:paraId="2404C291" w14:textId="77777777" w:rsidR="005E5E7E" w:rsidRPr="002226D4" w:rsidRDefault="005E5E7E" w:rsidP="005E5E7E">
      <w:pPr>
        <w:pStyle w:val="ListParagraph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3E1E689B" w14:textId="5F716A78" w:rsidR="00ED7671" w:rsidRDefault="00ED7671" w:rsidP="00ED767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2226D4">
        <w:rPr>
          <w:rFonts w:ascii="Times New Roman" w:hAnsi="Times New Roman" w:cs="Times New Roman"/>
          <w:sz w:val="32"/>
          <w:szCs w:val="32"/>
        </w:rPr>
        <w:t>Propaganda</w:t>
      </w:r>
    </w:p>
    <w:p w14:paraId="3FA43F6B" w14:textId="77777777" w:rsidR="00901E8D" w:rsidRPr="00901E8D" w:rsidRDefault="00901E8D" w:rsidP="00901E8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D0E5B1B" w14:textId="0F2DDA42" w:rsidR="00901E8D" w:rsidRPr="002226D4" w:rsidRDefault="00901E8D" w:rsidP="00ED767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Teaching Hate</w:t>
      </w:r>
    </w:p>
    <w:p w14:paraId="157D5259" w14:textId="77777777" w:rsidR="00547CD2" w:rsidRPr="002226D4" w:rsidRDefault="00547CD2" w:rsidP="006D72AA">
      <w:pPr>
        <w:ind w:firstLine="360"/>
        <w:rPr>
          <w:rFonts w:ascii="Times New Roman" w:hAnsi="Times New Roman" w:cs="Times New Roman"/>
          <w:sz w:val="32"/>
          <w:szCs w:val="32"/>
        </w:rPr>
      </w:pPr>
    </w:p>
    <w:p w14:paraId="16B251E7" w14:textId="3AB223FC" w:rsidR="001305CD" w:rsidRDefault="001305CD" w:rsidP="00F029E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2164">
        <w:rPr>
          <w:rFonts w:ascii="Times New Roman" w:hAnsi="Times New Roman" w:cs="Times New Roman"/>
          <w:b/>
          <w:sz w:val="32"/>
          <w:szCs w:val="32"/>
        </w:rPr>
        <w:t xml:space="preserve">EXAMPLE:  </w:t>
      </w:r>
      <w:r w:rsidR="00C00199" w:rsidRPr="002C2164">
        <w:rPr>
          <w:rFonts w:ascii="Times New Roman" w:hAnsi="Times New Roman" w:cs="Times New Roman"/>
          <w:b/>
          <w:sz w:val="32"/>
          <w:szCs w:val="32"/>
        </w:rPr>
        <w:t>CRITICAL RACE THEORY AND CIVIL PROCEDURE</w:t>
      </w:r>
      <w:r w:rsidR="00A56BFC" w:rsidRPr="002C21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0321A" w:rsidRPr="002C2164">
        <w:rPr>
          <w:rFonts w:ascii="Times New Roman" w:hAnsi="Times New Roman" w:cs="Times New Roman"/>
          <w:b/>
          <w:sz w:val="32"/>
          <w:szCs w:val="32"/>
        </w:rPr>
        <w:t xml:space="preserve">ALTHOUGH </w:t>
      </w:r>
      <w:r w:rsidR="00C00199" w:rsidRPr="002C2164">
        <w:rPr>
          <w:rFonts w:ascii="Times New Roman" w:hAnsi="Times New Roman" w:cs="Times New Roman"/>
          <w:b/>
          <w:sz w:val="32"/>
          <w:szCs w:val="32"/>
        </w:rPr>
        <w:t>CIVIL PROCEDURE</w:t>
      </w:r>
      <w:r w:rsidR="000E056C" w:rsidRPr="002C21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E056C" w:rsidRPr="002C2164">
        <w:rPr>
          <w:rFonts w:ascii="Times New Roman" w:hAnsi="Times New Roman" w:cs="Times New Roman"/>
          <w:b/>
          <w:sz w:val="32"/>
          <w:szCs w:val="32"/>
        </w:rPr>
        <w:t>CAN BE VIEWED</w:t>
      </w:r>
      <w:proofErr w:type="gramEnd"/>
      <w:r w:rsidR="000E056C" w:rsidRPr="002C2164">
        <w:rPr>
          <w:rFonts w:ascii="Times New Roman" w:hAnsi="Times New Roman" w:cs="Times New Roman"/>
          <w:b/>
          <w:sz w:val="32"/>
          <w:szCs w:val="32"/>
        </w:rPr>
        <w:t xml:space="preserve"> AS THE NUTS-AND-</w:t>
      </w:r>
      <w:r w:rsidR="00EC6B29" w:rsidRPr="002C2164">
        <w:rPr>
          <w:rFonts w:ascii="Times New Roman" w:hAnsi="Times New Roman" w:cs="Times New Roman"/>
          <w:b/>
          <w:sz w:val="32"/>
          <w:szCs w:val="32"/>
        </w:rPr>
        <w:t>BOLTS OF</w:t>
      </w:r>
      <w:r w:rsidR="0000321A" w:rsidRPr="002C2164">
        <w:rPr>
          <w:rFonts w:ascii="Times New Roman" w:hAnsi="Times New Roman" w:cs="Times New Roman"/>
          <w:b/>
          <w:sz w:val="32"/>
          <w:szCs w:val="32"/>
        </w:rPr>
        <w:t xml:space="preserve"> THE CIVIL LITIGATION PROCESS, IT </w:t>
      </w:r>
      <w:r w:rsidR="00987EAA" w:rsidRPr="002C2164">
        <w:rPr>
          <w:rFonts w:ascii="Times New Roman" w:hAnsi="Times New Roman" w:cs="Times New Roman"/>
          <w:b/>
          <w:sz w:val="32"/>
          <w:szCs w:val="32"/>
        </w:rPr>
        <w:t>HAS RACIAL IMPACTS</w:t>
      </w:r>
      <w:r w:rsidR="002C2164">
        <w:rPr>
          <w:rFonts w:ascii="Times New Roman" w:hAnsi="Times New Roman" w:cs="Times New Roman"/>
          <w:b/>
          <w:sz w:val="32"/>
          <w:szCs w:val="32"/>
        </w:rPr>
        <w:t>.</w:t>
      </w:r>
    </w:p>
    <w:p w14:paraId="5F1B3FC7" w14:textId="77777777" w:rsidR="00EE617E" w:rsidRPr="002C2164" w:rsidRDefault="00EE617E" w:rsidP="00EE617E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2B02DC8" w14:textId="448C9E53" w:rsidR="00C00199" w:rsidRDefault="00EC6B29" w:rsidP="00F029EC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4990">
        <w:rPr>
          <w:rFonts w:ascii="Times New Roman" w:hAnsi="Times New Roman" w:cs="Times New Roman"/>
          <w:b/>
          <w:sz w:val="32"/>
          <w:szCs w:val="32"/>
        </w:rPr>
        <w:t>DIVERSITY OF CITIZENSHIP</w:t>
      </w:r>
      <w:r w:rsidR="0000321A">
        <w:rPr>
          <w:rFonts w:ascii="Times New Roman" w:hAnsi="Times New Roman" w:cs="Times New Roman"/>
          <w:b/>
          <w:sz w:val="32"/>
          <w:szCs w:val="32"/>
        </w:rPr>
        <w:t xml:space="preserve"> (AND ALIENAGE)</w:t>
      </w:r>
      <w:r w:rsidR="008F7D80">
        <w:rPr>
          <w:rFonts w:ascii="Times New Roman" w:hAnsi="Times New Roman" w:cs="Times New Roman"/>
          <w:b/>
          <w:sz w:val="32"/>
          <w:szCs w:val="32"/>
        </w:rPr>
        <w:t xml:space="preserve"> JURISDICTION.</w:t>
      </w:r>
      <w:r w:rsidRPr="009A499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56F0F">
        <w:rPr>
          <w:rFonts w:ascii="Times New Roman" w:hAnsi="Times New Roman" w:cs="Times New Roman"/>
          <w:b/>
          <w:sz w:val="32"/>
          <w:szCs w:val="32"/>
          <w:u w:val="single"/>
        </w:rPr>
        <w:t>DRED SCOTT V. SANDFORD</w:t>
      </w:r>
      <w:r w:rsidR="00D150A9">
        <w:rPr>
          <w:rFonts w:ascii="Times New Roman" w:hAnsi="Times New Roman" w:cs="Times New Roman"/>
          <w:b/>
          <w:sz w:val="32"/>
          <w:szCs w:val="32"/>
        </w:rPr>
        <w:t xml:space="preserve">, 60 </w:t>
      </w:r>
      <w:r w:rsidR="00D150A9" w:rsidRPr="00D150A9">
        <w:rPr>
          <w:rFonts w:ascii="Times New Roman" w:hAnsi="Times New Roman" w:cs="Times New Roman"/>
          <w:b/>
          <w:sz w:val="32"/>
          <w:szCs w:val="32"/>
        </w:rPr>
        <w:t>U.S.</w:t>
      </w:r>
      <w:r w:rsidR="00D150A9">
        <w:rPr>
          <w:rFonts w:ascii="Times New Roman" w:hAnsi="Times New Roman" w:cs="Times New Roman"/>
          <w:b/>
          <w:sz w:val="32"/>
          <w:szCs w:val="32"/>
        </w:rPr>
        <w:t xml:space="preserve"> 393 (1857)</w:t>
      </w:r>
      <w:r w:rsidRPr="009A4990">
        <w:rPr>
          <w:rFonts w:ascii="Times New Roman" w:hAnsi="Times New Roman" w:cs="Times New Roman"/>
          <w:b/>
          <w:sz w:val="32"/>
          <w:szCs w:val="32"/>
        </w:rPr>
        <w:t xml:space="preserve"> – A DIVERSITY OF CITIZENSHIP CASE</w:t>
      </w:r>
      <w:r w:rsidR="001305CD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14:paraId="61A2B682" w14:textId="77777777" w:rsidR="00EE617E" w:rsidRPr="001305CD" w:rsidRDefault="00EE617E" w:rsidP="00EE617E">
      <w:pPr>
        <w:pStyle w:val="ListParagraph"/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4C6823" w14:textId="2102D5F5" w:rsidR="00EE617E" w:rsidRPr="00EE617E" w:rsidRDefault="003776A7" w:rsidP="00EE617E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 PROCESS – NOTI</w:t>
      </w:r>
      <w:r w:rsidR="00EC6B29" w:rsidRPr="00C00199">
        <w:rPr>
          <w:rFonts w:ascii="Times New Roman" w:hAnsi="Times New Roman" w:cs="Times New Roman"/>
          <w:b/>
          <w:sz w:val="32"/>
          <w:szCs w:val="32"/>
        </w:rPr>
        <w:t xml:space="preserve">CE AND OPPORTUNITY TO </w:t>
      </w:r>
      <w:proofErr w:type="gramStart"/>
      <w:r w:rsidR="00EC6B29" w:rsidRPr="00C00199">
        <w:rPr>
          <w:rFonts w:ascii="Times New Roman" w:hAnsi="Times New Roman" w:cs="Times New Roman"/>
          <w:b/>
          <w:sz w:val="32"/>
          <w:szCs w:val="32"/>
        </w:rPr>
        <w:t>BE HEARD</w:t>
      </w:r>
      <w:proofErr w:type="gramEnd"/>
      <w:r w:rsidR="00EC6B29" w:rsidRPr="00C00199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987EAA">
        <w:rPr>
          <w:rFonts w:ascii="Times New Roman" w:hAnsi="Times New Roman" w:cs="Times New Roman"/>
          <w:b/>
          <w:sz w:val="32"/>
          <w:szCs w:val="32"/>
        </w:rPr>
        <w:t>POOR PEOPLE OF COLOR</w:t>
      </w:r>
    </w:p>
    <w:p w14:paraId="098B0BC7" w14:textId="77777777" w:rsidR="00EE617E" w:rsidRDefault="00EE617E" w:rsidP="00EE617E">
      <w:pPr>
        <w:pStyle w:val="ListParagraph"/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E8DFE6E" w14:textId="1DD1D481" w:rsidR="00EE617E" w:rsidRDefault="00EC6B29" w:rsidP="00EE617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0199">
        <w:rPr>
          <w:rFonts w:ascii="Times New Roman" w:hAnsi="Times New Roman" w:cs="Times New Roman"/>
          <w:b/>
          <w:sz w:val="32"/>
          <w:szCs w:val="32"/>
        </w:rPr>
        <w:t xml:space="preserve">CLASS ACTIONS  -- </w:t>
      </w:r>
      <w:r w:rsidR="00791587">
        <w:rPr>
          <w:rFonts w:ascii="Times New Roman" w:hAnsi="Times New Roman" w:cs="Times New Roman"/>
          <w:b/>
          <w:sz w:val="32"/>
          <w:szCs w:val="32"/>
        </w:rPr>
        <w:t xml:space="preserve">TOOL FOR </w:t>
      </w:r>
      <w:r w:rsidR="00105D92">
        <w:rPr>
          <w:rFonts w:ascii="Times New Roman" w:hAnsi="Times New Roman" w:cs="Times New Roman"/>
          <w:b/>
          <w:sz w:val="32"/>
          <w:szCs w:val="32"/>
        </w:rPr>
        <w:t xml:space="preserve">PEOPLE OF COLOR </w:t>
      </w:r>
      <w:r w:rsidR="00791587">
        <w:rPr>
          <w:rFonts w:ascii="Times New Roman" w:hAnsi="Times New Roman" w:cs="Times New Roman"/>
          <w:b/>
          <w:sz w:val="32"/>
          <w:szCs w:val="32"/>
        </w:rPr>
        <w:t>IN</w:t>
      </w:r>
      <w:r w:rsidRPr="00C00199">
        <w:rPr>
          <w:rFonts w:ascii="Times New Roman" w:hAnsi="Times New Roman" w:cs="Times New Roman"/>
          <w:b/>
          <w:sz w:val="32"/>
          <w:szCs w:val="32"/>
        </w:rPr>
        <w:t xml:space="preserve"> CIVIL RIGHTS, VOTING RIGHTS, PRISON RIGHTS, IMMIGRATION, E</w:t>
      </w:r>
      <w:r w:rsidR="00A56BFC">
        <w:rPr>
          <w:rFonts w:ascii="Times New Roman" w:hAnsi="Times New Roman" w:cs="Times New Roman"/>
          <w:b/>
          <w:sz w:val="32"/>
          <w:szCs w:val="32"/>
        </w:rPr>
        <w:t>TC.</w:t>
      </w:r>
      <w:r w:rsidR="008F7D80">
        <w:rPr>
          <w:rFonts w:ascii="Times New Roman" w:hAnsi="Times New Roman" w:cs="Times New Roman"/>
          <w:b/>
          <w:sz w:val="32"/>
          <w:szCs w:val="32"/>
        </w:rPr>
        <w:t xml:space="preserve"> CASES.</w:t>
      </w:r>
      <w:r w:rsidR="00A56BF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05D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5D92">
        <w:rPr>
          <w:rFonts w:ascii="Times New Roman" w:hAnsi="Times New Roman" w:cs="Times New Roman"/>
          <w:b/>
          <w:i/>
          <w:sz w:val="32"/>
          <w:szCs w:val="32"/>
        </w:rPr>
        <w:t>WAL</w:t>
      </w:r>
      <w:r w:rsidR="00D150A9" w:rsidRPr="00105D92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105D92">
        <w:rPr>
          <w:rFonts w:ascii="Times New Roman" w:hAnsi="Times New Roman" w:cs="Times New Roman"/>
          <w:b/>
          <w:i/>
          <w:sz w:val="32"/>
          <w:szCs w:val="32"/>
        </w:rPr>
        <w:t>MART</w:t>
      </w:r>
      <w:r w:rsidR="00D150A9" w:rsidRPr="00105D92">
        <w:rPr>
          <w:rFonts w:ascii="Times New Roman" w:hAnsi="Times New Roman" w:cs="Times New Roman"/>
          <w:b/>
          <w:i/>
          <w:sz w:val="32"/>
          <w:szCs w:val="32"/>
        </w:rPr>
        <w:t xml:space="preserve"> STORES, INC.</w:t>
      </w:r>
      <w:r w:rsidRPr="00105D92">
        <w:rPr>
          <w:rFonts w:ascii="Times New Roman" w:hAnsi="Times New Roman" w:cs="Times New Roman"/>
          <w:b/>
          <w:i/>
          <w:sz w:val="32"/>
          <w:szCs w:val="32"/>
        </w:rPr>
        <w:t xml:space="preserve"> V. DUKES</w:t>
      </w:r>
      <w:r w:rsidR="00D150A9" w:rsidRPr="00105D9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D150A9" w:rsidRPr="00105D92">
        <w:rPr>
          <w:rFonts w:ascii="Times New Roman" w:hAnsi="Times New Roman" w:cs="Times New Roman"/>
          <w:b/>
          <w:sz w:val="32"/>
          <w:szCs w:val="32"/>
        </w:rPr>
        <w:t xml:space="preserve"> 564 U.S. 338 (2011</w:t>
      </w:r>
      <w:r w:rsidR="009E38FE">
        <w:rPr>
          <w:rFonts w:ascii="Times New Roman" w:hAnsi="Times New Roman" w:cs="Times New Roman"/>
          <w:b/>
          <w:sz w:val="32"/>
          <w:szCs w:val="32"/>
        </w:rPr>
        <w:t>),</w:t>
      </w:r>
      <w:r w:rsidRPr="00105D92">
        <w:rPr>
          <w:rFonts w:ascii="Times New Roman" w:hAnsi="Times New Roman" w:cs="Times New Roman"/>
          <w:b/>
          <w:sz w:val="32"/>
          <w:szCs w:val="32"/>
        </w:rPr>
        <w:t xml:space="preserve"> CUT BACK ON CLASS ACTIONS</w:t>
      </w:r>
      <w:r w:rsidR="00105D92">
        <w:rPr>
          <w:rFonts w:ascii="Times New Roman" w:hAnsi="Times New Roman" w:cs="Times New Roman"/>
          <w:b/>
          <w:sz w:val="32"/>
          <w:szCs w:val="32"/>
        </w:rPr>
        <w:t>.</w:t>
      </w:r>
      <w:r w:rsidRPr="00105D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5D22990" w14:textId="63A7D1C6" w:rsidR="00EE617E" w:rsidRPr="00EE617E" w:rsidRDefault="00EE617E" w:rsidP="00EE61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012AA3" w14:textId="77777777" w:rsidR="00EE617E" w:rsidRDefault="00EC6B29" w:rsidP="00EE617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2164">
        <w:rPr>
          <w:rFonts w:ascii="Times New Roman" w:hAnsi="Times New Roman" w:cs="Times New Roman"/>
          <w:b/>
          <w:sz w:val="32"/>
          <w:szCs w:val="32"/>
        </w:rPr>
        <w:t>PLEADING</w:t>
      </w:r>
      <w:r w:rsidR="00791587" w:rsidRPr="002C2164">
        <w:rPr>
          <w:rFonts w:ascii="Times New Roman" w:hAnsi="Times New Roman" w:cs="Times New Roman"/>
          <w:b/>
          <w:sz w:val="32"/>
          <w:szCs w:val="32"/>
        </w:rPr>
        <w:t xml:space="preserve"> RULES </w:t>
      </w:r>
      <w:r w:rsidR="00D226BD">
        <w:rPr>
          <w:rFonts w:ascii="Times New Roman" w:hAnsi="Times New Roman" w:cs="Times New Roman"/>
          <w:b/>
          <w:sz w:val="32"/>
          <w:szCs w:val="32"/>
        </w:rPr>
        <w:t xml:space="preserve">LIMIT </w:t>
      </w:r>
      <w:r w:rsidRPr="002C2164">
        <w:rPr>
          <w:rFonts w:ascii="Times New Roman" w:hAnsi="Times New Roman" w:cs="Times New Roman"/>
          <w:b/>
          <w:sz w:val="32"/>
          <w:szCs w:val="32"/>
        </w:rPr>
        <w:t xml:space="preserve">ACCESS TO THE COURTS. </w:t>
      </w:r>
    </w:p>
    <w:p w14:paraId="5FA2B870" w14:textId="34366CD3" w:rsidR="002C2164" w:rsidRPr="00EE617E" w:rsidRDefault="00EC6B29" w:rsidP="00EE61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1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1587" w:rsidRPr="00EE61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E63451E" w14:textId="7FE3EA71" w:rsidR="00B6668A" w:rsidRDefault="00EC6B29" w:rsidP="00F029EC">
      <w:pPr>
        <w:pStyle w:val="ListParagraph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21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JURY </w:t>
      </w:r>
      <w:proofErr w:type="gramStart"/>
      <w:r w:rsidRPr="002C2164">
        <w:rPr>
          <w:rFonts w:ascii="Times New Roman" w:hAnsi="Times New Roman" w:cs="Times New Roman"/>
          <w:b/>
          <w:sz w:val="32"/>
          <w:szCs w:val="32"/>
        </w:rPr>
        <w:t>TRIALS  --</w:t>
      </w:r>
      <w:proofErr w:type="gramEnd"/>
      <w:r w:rsidRPr="002C2164">
        <w:rPr>
          <w:rFonts w:ascii="Times New Roman" w:hAnsi="Times New Roman" w:cs="Times New Roman"/>
          <w:b/>
          <w:sz w:val="32"/>
          <w:szCs w:val="32"/>
        </w:rPr>
        <w:t xml:space="preserve">  A JURY </w:t>
      </w:r>
      <w:r w:rsidR="00D226BD">
        <w:rPr>
          <w:rFonts w:ascii="Times New Roman" w:hAnsi="Times New Roman" w:cs="Times New Roman"/>
          <w:b/>
          <w:sz w:val="32"/>
          <w:szCs w:val="32"/>
        </w:rPr>
        <w:t xml:space="preserve">PULLED </w:t>
      </w:r>
      <w:r w:rsidRPr="002C2164">
        <w:rPr>
          <w:rFonts w:ascii="Times New Roman" w:hAnsi="Times New Roman" w:cs="Times New Roman"/>
          <w:b/>
          <w:sz w:val="32"/>
          <w:szCs w:val="32"/>
        </w:rPr>
        <w:t>FROM A CRO</w:t>
      </w:r>
      <w:r w:rsidR="00D226BD">
        <w:rPr>
          <w:rFonts w:ascii="Times New Roman" w:hAnsi="Times New Roman" w:cs="Times New Roman"/>
          <w:b/>
          <w:sz w:val="32"/>
          <w:szCs w:val="32"/>
        </w:rPr>
        <w:t>SS SECTION OF THE COMMUNITY</w:t>
      </w:r>
      <w:r w:rsidR="00105D92" w:rsidRPr="002C21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164">
        <w:rPr>
          <w:rFonts w:ascii="Times New Roman" w:hAnsi="Times New Roman" w:cs="Times New Roman"/>
          <w:b/>
          <w:sz w:val="32"/>
          <w:szCs w:val="32"/>
        </w:rPr>
        <w:t>ADDS</w:t>
      </w:r>
      <w:r w:rsidR="00A56BFC" w:rsidRPr="002C21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44ED" w:rsidRPr="002C2164">
        <w:rPr>
          <w:rFonts w:ascii="Times New Roman" w:hAnsi="Times New Roman" w:cs="Times New Roman"/>
          <w:b/>
          <w:sz w:val="32"/>
          <w:szCs w:val="32"/>
        </w:rPr>
        <w:t xml:space="preserve">(1) </w:t>
      </w:r>
      <w:r w:rsidR="00A56BFC" w:rsidRPr="002C2164">
        <w:rPr>
          <w:rFonts w:ascii="Times New Roman" w:hAnsi="Times New Roman" w:cs="Times New Roman"/>
          <w:b/>
          <w:sz w:val="32"/>
          <w:szCs w:val="32"/>
        </w:rPr>
        <w:t>LEGITIMACY</w:t>
      </w:r>
      <w:r w:rsidRPr="002C2164">
        <w:rPr>
          <w:rFonts w:ascii="Times New Roman" w:hAnsi="Times New Roman" w:cs="Times New Roman"/>
          <w:b/>
          <w:sz w:val="32"/>
          <w:szCs w:val="32"/>
        </w:rPr>
        <w:t>;</w:t>
      </w:r>
      <w:r w:rsidR="000244ED" w:rsidRPr="002C2164">
        <w:rPr>
          <w:rFonts w:ascii="Times New Roman" w:hAnsi="Times New Roman" w:cs="Times New Roman"/>
          <w:b/>
          <w:sz w:val="32"/>
          <w:szCs w:val="32"/>
        </w:rPr>
        <w:t xml:space="preserve"> AND</w:t>
      </w:r>
      <w:r w:rsidRPr="002C21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44ED" w:rsidRPr="002C2164">
        <w:rPr>
          <w:rFonts w:ascii="Times New Roman" w:hAnsi="Times New Roman" w:cs="Times New Roman"/>
          <w:b/>
          <w:sz w:val="32"/>
          <w:szCs w:val="32"/>
        </w:rPr>
        <w:t xml:space="preserve">(2) </w:t>
      </w:r>
      <w:r w:rsidRPr="002C2164">
        <w:rPr>
          <w:rFonts w:ascii="Times New Roman" w:hAnsi="Times New Roman" w:cs="Times New Roman"/>
          <w:b/>
          <w:sz w:val="32"/>
          <w:szCs w:val="32"/>
        </w:rPr>
        <w:t xml:space="preserve">DIFFERENT PERSPECTIVES </w:t>
      </w:r>
      <w:r w:rsidR="00F029EC">
        <w:rPr>
          <w:rFonts w:ascii="Times New Roman" w:hAnsi="Times New Roman" w:cs="Times New Roman"/>
          <w:b/>
          <w:sz w:val="32"/>
          <w:szCs w:val="32"/>
        </w:rPr>
        <w:t>FOR</w:t>
      </w:r>
      <w:r w:rsidRPr="002C2164">
        <w:rPr>
          <w:rFonts w:ascii="Times New Roman" w:hAnsi="Times New Roman" w:cs="Times New Roman"/>
          <w:b/>
          <w:sz w:val="32"/>
          <w:szCs w:val="32"/>
        </w:rPr>
        <w:t xml:space="preserve"> BETTER DECISIONMAKING</w:t>
      </w:r>
      <w:r w:rsidR="00105D92" w:rsidRPr="002C21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A28CF" w:rsidRPr="002C21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164">
        <w:rPr>
          <w:rFonts w:ascii="Times New Roman" w:hAnsi="Times New Roman" w:cs="Times New Roman"/>
          <w:b/>
          <w:sz w:val="32"/>
          <w:szCs w:val="32"/>
        </w:rPr>
        <w:t>MANY</w:t>
      </w:r>
      <w:r w:rsidR="005A28CF" w:rsidRPr="002C2164">
        <w:rPr>
          <w:rFonts w:ascii="Times New Roman" w:hAnsi="Times New Roman" w:cs="Times New Roman"/>
          <w:b/>
          <w:sz w:val="32"/>
          <w:szCs w:val="32"/>
        </w:rPr>
        <w:t xml:space="preserve"> EXCLUSION</w:t>
      </w:r>
      <w:r w:rsidR="00105D92" w:rsidRPr="002C2164">
        <w:rPr>
          <w:rFonts w:ascii="Times New Roman" w:hAnsi="Times New Roman" w:cs="Times New Roman"/>
          <w:b/>
          <w:sz w:val="32"/>
          <w:szCs w:val="32"/>
        </w:rPr>
        <w:t>S</w:t>
      </w:r>
      <w:r w:rsidR="002C2164">
        <w:rPr>
          <w:rFonts w:ascii="Times New Roman" w:hAnsi="Times New Roman" w:cs="Times New Roman"/>
          <w:b/>
          <w:sz w:val="32"/>
          <w:szCs w:val="32"/>
        </w:rPr>
        <w:t xml:space="preserve"> REMAIN</w:t>
      </w:r>
      <w:r w:rsidR="00D226BD">
        <w:rPr>
          <w:rFonts w:ascii="Times New Roman" w:hAnsi="Times New Roman" w:cs="Times New Roman"/>
          <w:b/>
          <w:sz w:val="32"/>
          <w:szCs w:val="32"/>
        </w:rPr>
        <w:t>, INCLUDING IMMIGRANTS, NON-ENGLISH SPEAKERS, FELONS, AND PREMEPTORY CHALLENGES.</w:t>
      </w:r>
      <w:r w:rsidR="002C2164" w:rsidRPr="00D226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27B43A" w14:textId="77777777" w:rsidR="00EE617E" w:rsidRPr="00EE617E" w:rsidRDefault="00EE617E" w:rsidP="00EE617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65A5F0CD" w14:textId="77777777" w:rsidR="00EE617E" w:rsidRPr="00D226BD" w:rsidRDefault="00EE617E" w:rsidP="00EE617E">
      <w:pPr>
        <w:pStyle w:val="ListParagraph"/>
        <w:spacing w:after="20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E1A279A" w14:textId="367B0CD6" w:rsidR="00CC0245" w:rsidRPr="00D226BD" w:rsidRDefault="00943F38" w:rsidP="006644B2">
      <w:pPr>
        <w:pStyle w:val="ListParagraph"/>
        <w:spacing w:before="240" w:line="48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D226BD">
        <w:rPr>
          <w:rFonts w:ascii="Times New Roman" w:hAnsi="Times New Roman" w:cs="Times New Roman"/>
          <w:sz w:val="40"/>
          <w:szCs w:val="40"/>
        </w:rPr>
        <w:t>Q &amp; A</w:t>
      </w:r>
    </w:p>
    <w:p w14:paraId="42B1403C" w14:textId="4DD08194" w:rsidR="006E1315" w:rsidRPr="002750F7" w:rsidRDefault="004A0A04" w:rsidP="00DA4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Resource</w:t>
      </w:r>
      <w:r w:rsidR="00C00199">
        <w:rPr>
          <w:rFonts w:ascii="Times New Roman" w:hAnsi="Times New Roman" w:cs="Times New Roman"/>
          <w:b/>
          <w:sz w:val="32"/>
          <w:szCs w:val="32"/>
        </w:rPr>
        <w:t>s</w:t>
      </w:r>
    </w:p>
    <w:p w14:paraId="3A852C42" w14:textId="2FF493A6" w:rsidR="00BA3A4F" w:rsidRDefault="006E1315" w:rsidP="006E131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mallCaps/>
          <w:sz w:val="32"/>
          <w:szCs w:val="32"/>
        </w:rPr>
      </w:pPr>
      <w:r w:rsidRPr="00EE617E">
        <w:rPr>
          <w:rFonts w:ascii="Times New Roman" w:hAnsi="Times New Roman" w:cs="Times New Roman"/>
          <w:smallCaps/>
          <w:sz w:val="32"/>
          <w:szCs w:val="32"/>
        </w:rPr>
        <w:t xml:space="preserve">Richard Delgado &amp; Jean </w:t>
      </w:r>
      <w:proofErr w:type="spellStart"/>
      <w:r w:rsidRPr="00EE617E">
        <w:rPr>
          <w:rFonts w:ascii="Times New Roman" w:hAnsi="Times New Roman" w:cs="Times New Roman"/>
          <w:smallCaps/>
          <w:sz w:val="32"/>
          <w:szCs w:val="32"/>
        </w:rPr>
        <w:t>Stefancic</w:t>
      </w:r>
      <w:proofErr w:type="spellEnd"/>
      <w:r w:rsidR="008D317A" w:rsidRPr="00EE617E">
        <w:rPr>
          <w:rFonts w:ascii="Times New Roman" w:hAnsi="Times New Roman" w:cs="Times New Roman"/>
          <w:smallCaps/>
          <w:sz w:val="32"/>
          <w:szCs w:val="32"/>
        </w:rPr>
        <w:t>,</w:t>
      </w:r>
      <w:r w:rsidRPr="00EE617E">
        <w:rPr>
          <w:rFonts w:ascii="Times New Roman" w:hAnsi="Times New Roman" w:cs="Times New Roman"/>
          <w:smallCaps/>
          <w:sz w:val="32"/>
          <w:szCs w:val="32"/>
        </w:rPr>
        <w:t xml:space="preserve"> Critical Race Theory: </w:t>
      </w:r>
      <w:r w:rsidR="008D317A" w:rsidRPr="00EE617E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Pr="00EE617E">
        <w:rPr>
          <w:rFonts w:ascii="Times New Roman" w:hAnsi="Times New Roman" w:cs="Times New Roman"/>
          <w:smallCaps/>
          <w:sz w:val="32"/>
          <w:szCs w:val="32"/>
        </w:rPr>
        <w:t>An Introduction (</w:t>
      </w:r>
      <w:r w:rsidRPr="00EE617E">
        <w:rPr>
          <w:rFonts w:ascii="Times New Roman" w:hAnsi="Times New Roman" w:cs="Times New Roman"/>
          <w:sz w:val="32"/>
          <w:szCs w:val="32"/>
        </w:rPr>
        <w:t>3d ed.</w:t>
      </w:r>
      <w:r w:rsidRPr="00EE617E">
        <w:rPr>
          <w:rFonts w:ascii="Times New Roman" w:hAnsi="Times New Roman" w:cs="Times New Roman"/>
          <w:smallCaps/>
          <w:sz w:val="32"/>
          <w:szCs w:val="32"/>
        </w:rPr>
        <w:t xml:space="preserve"> 2017)</w:t>
      </w:r>
    </w:p>
    <w:p w14:paraId="54D10891" w14:textId="77777777" w:rsidR="00EE617E" w:rsidRPr="00EE617E" w:rsidRDefault="00EE617E" w:rsidP="00EE617E">
      <w:pPr>
        <w:pStyle w:val="ListParagraph"/>
        <w:rPr>
          <w:rFonts w:ascii="Times New Roman" w:hAnsi="Times New Roman" w:cs="Times New Roman"/>
          <w:smallCaps/>
          <w:sz w:val="32"/>
          <w:szCs w:val="32"/>
        </w:rPr>
      </w:pPr>
    </w:p>
    <w:p w14:paraId="2FE9D17E" w14:textId="2C5D4A1A" w:rsidR="00BA3A4F" w:rsidRPr="00EE617E" w:rsidRDefault="00BA3A4F" w:rsidP="00EE61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EE617E">
        <w:rPr>
          <w:rFonts w:ascii="Times New Roman" w:hAnsi="Times New Roman" w:cs="Times New Roman"/>
          <w:smallCaps/>
          <w:sz w:val="32"/>
          <w:szCs w:val="32"/>
        </w:rPr>
        <w:t>A Guide to Civil Procedure: Integrating Critical Legal Perspectives</w:t>
      </w:r>
      <w:r w:rsidRPr="00EE617E">
        <w:rPr>
          <w:rFonts w:ascii="Times New Roman" w:hAnsi="Times New Roman" w:cs="Times New Roman"/>
          <w:sz w:val="32"/>
          <w:szCs w:val="32"/>
        </w:rPr>
        <w:t xml:space="preserve"> (Brooke Coleman, et al. eds., 2022)</w:t>
      </w:r>
    </w:p>
    <w:sectPr w:rsidR="00BA3A4F" w:rsidRPr="00EE61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F631" w14:textId="77777777" w:rsidR="00D226BD" w:rsidRDefault="00D226BD" w:rsidP="002226D4">
      <w:pPr>
        <w:spacing w:after="0" w:line="240" w:lineRule="auto"/>
      </w:pPr>
      <w:r>
        <w:separator/>
      </w:r>
    </w:p>
  </w:endnote>
  <w:endnote w:type="continuationSeparator" w:id="0">
    <w:p w14:paraId="60393C5D" w14:textId="77777777" w:rsidR="00D226BD" w:rsidRDefault="00D226BD" w:rsidP="0022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12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32"/>
        <w:szCs w:val="32"/>
      </w:rPr>
    </w:sdtEndPr>
    <w:sdtContent>
      <w:p w14:paraId="0B70A16D" w14:textId="02E5778B" w:rsidR="00D226BD" w:rsidRPr="002226D4" w:rsidRDefault="00D226BD">
        <w:pPr>
          <w:pStyle w:val="Footer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2226D4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2226D4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2226D4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755A5">
          <w:rPr>
            <w:rFonts w:ascii="Times New Roman" w:hAnsi="Times New Roman" w:cs="Times New Roman"/>
            <w:noProof/>
            <w:sz w:val="32"/>
            <w:szCs w:val="32"/>
          </w:rPr>
          <w:t>8</w:t>
        </w:r>
        <w:r w:rsidRPr="002226D4">
          <w:rPr>
            <w:rFonts w:ascii="Times New Roman" w:hAnsi="Times New Roman" w:cs="Times New Roman"/>
            <w:noProof/>
            <w:sz w:val="32"/>
            <w:szCs w:val="32"/>
          </w:rPr>
          <w:fldChar w:fldCharType="end"/>
        </w:r>
      </w:p>
    </w:sdtContent>
  </w:sdt>
  <w:p w14:paraId="56935E3E" w14:textId="77777777" w:rsidR="00D226BD" w:rsidRDefault="00D2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A6E8" w14:textId="77777777" w:rsidR="00D226BD" w:rsidRDefault="00D226BD" w:rsidP="002226D4">
      <w:pPr>
        <w:spacing w:after="0" w:line="240" w:lineRule="auto"/>
      </w:pPr>
      <w:r>
        <w:separator/>
      </w:r>
    </w:p>
  </w:footnote>
  <w:footnote w:type="continuationSeparator" w:id="0">
    <w:p w14:paraId="21AC2968" w14:textId="77777777" w:rsidR="00D226BD" w:rsidRDefault="00D226BD" w:rsidP="0022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E2D"/>
    <w:multiLevelType w:val="hybridMultilevel"/>
    <w:tmpl w:val="955E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9EF"/>
    <w:multiLevelType w:val="hybridMultilevel"/>
    <w:tmpl w:val="41DAD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44A5"/>
    <w:multiLevelType w:val="hybridMultilevel"/>
    <w:tmpl w:val="91A02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7EE"/>
    <w:multiLevelType w:val="hybridMultilevel"/>
    <w:tmpl w:val="9D9E275A"/>
    <w:lvl w:ilvl="0" w:tplc="0E38B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058"/>
    <w:multiLevelType w:val="hybridMultilevel"/>
    <w:tmpl w:val="566CC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7808"/>
    <w:multiLevelType w:val="hybridMultilevel"/>
    <w:tmpl w:val="BABA2840"/>
    <w:lvl w:ilvl="0" w:tplc="2D00C24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02F"/>
    <w:multiLevelType w:val="hybridMultilevel"/>
    <w:tmpl w:val="970C3A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51FD"/>
    <w:multiLevelType w:val="hybridMultilevel"/>
    <w:tmpl w:val="9D4C069E"/>
    <w:lvl w:ilvl="0" w:tplc="F9C0E1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23D20"/>
    <w:multiLevelType w:val="hybridMultilevel"/>
    <w:tmpl w:val="BC4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604"/>
    <w:multiLevelType w:val="hybridMultilevel"/>
    <w:tmpl w:val="62B648DA"/>
    <w:lvl w:ilvl="0" w:tplc="32F06E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63E2"/>
    <w:multiLevelType w:val="hybridMultilevel"/>
    <w:tmpl w:val="85860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643C"/>
    <w:multiLevelType w:val="hybridMultilevel"/>
    <w:tmpl w:val="5AD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73ABA"/>
    <w:multiLevelType w:val="hybridMultilevel"/>
    <w:tmpl w:val="B54482BC"/>
    <w:lvl w:ilvl="0" w:tplc="E6AE22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3426"/>
    <w:multiLevelType w:val="hybridMultilevel"/>
    <w:tmpl w:val="E0303828"/>
    <w:lvl w:ilvl="0" w:tplc="EB0830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901FA"/>
    <w:multiLevelType w:val="hybridMultilevel"/>
    <w:tmpl w:val="EF367BFC"/>
    <w:lvl w:ilvl="0" w:tplc="E6AE22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024C1"/>
    <w:multiLevelType w:val="hybridMultilevel"/>
    <w:tmpl w:val="6BF03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543FCB"/>
    <w:multiLevelType w:val="hybridMultilevel"/>
    <w:tmpl w:val="85860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2922"/>
    <w:multiLevelType w:val="hybridMultilevel"/>
    <w:tmpl w:val="FB242C6A"/>
    <w:lvl w:ilvl="0" w:tplc="CD0E202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524D"/>
    <w:multiLevelType w:val="hybridMultilevel"/>
    <w:tmpl w:val="9C4EF0A6"/>
    <w:lvl w:ilvl="0" w:tplc="1DFEF2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00712"/>
    <w:multiLevelType w:val="hybridMultilevel"/>
    <w:tmpl w:val="4BD21F28"/>
    <w:lvl w:ilvl="0" w:tplc="D1A43E6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43678"/>
    <w:multiLevelType w:val="hybridMultilevel"/>
    <w:tmpl w:val="ACBA0B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5F47"/>
    <w:multiLevelType w:val="hybridMultilevel"/>
    <w:tmpl w:val="B30E9930"/>
    <w:lvl w:ilvl="0" w:tplc="6FCEB5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F0F53"/>
    <w:multiLevelType w:val="hybridMultilevel"/>
    <w:tmpl w:val="511E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72CCE"/>
    <w:multiLevelType w:val="hybridMultilevel"/>
    <w:tmpl w:val="1068D506"/>
    <w:lvl w:ilvl="0" w:tplc="4120CA5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D1DE6"/>
    <w:multiLevelType w:val="hybridMultilevel"/>
    <w:tmpl w:val="E3A861CA"/>
    <w:lvl w:ilvl="0" w:tplc="11B0D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4"/>
  </w:num>
  <w:num w:numId="5">
    <w:abstractNumId w:val="3"/>
  </w:num>
  <w:num w:numId="6">
    <w:abstractNumId w:val="22"/>
  </w:num>
  <w:num w:numId="7">
    <w:abstractNumId w:val="21"/>
  </w:num>
  <w:num w:numId="8">
    <w:abstractNumId w:val="7"/>
  </w:num>
  <w:num w:numId="9">
    <w:abstractNumId w:val="5"/>
  </w:num>
  <w:num w:numId="10">
    <w:abstractNumId w:val="23"/>
  </w:num>
  <w:num w:numId="11">
    <w:abstractNumId w:val="10"/>
  </w:num>
  <w:num w:numId="12">
    <w:abstractNumId w:val="16"/>
  </w:num>
  <w:num w:numId="13">
    <w:abstractNumId w:val="1"/>
  </w:num>
  <w:num w:numId="14">
    <w:abstractNumId w:val="6"/>
  </w:num>
  <w:num w:numId="15">
    <w:abstractNumId w:val="0"/>
  </w:num>
  <w:num w:numId="16">
    <w:abstractNumId w:val="19"/>
  </w:num>
  <w:num w:numId="17">
    <w:abstractNumId w:val="17"/>
  </w:num>
  <w:num w:numId="18">
    <w:abstractNumId w:val="4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6"/>
    <w:rsid w:val="0000321A"/>
    <w:rsid w:val="000217AF"/>
    <w:rsid w:val="000220D5"/>
    <w:rsid w:val="000244ED"/>
    <w:rsid w:val="0009794A"/>
    <w:rsid w:val="000B5D9E"/>
    <w:rsid w:val="000E056C"/>
    <w:rsid w:val="000E455D"/>
    <w:rsid w:val="000F2796"/>
    <w:rsid w:val="00105D92"/>
    <w:rsid w:val="001120B0"/>
    <w:rsid w:val="001305CD"/>
    <w:rsid w:val="00132213"/>
    <w:rsid w:val="00167DE6"/>
    <w:rsid w:val="0017763E"/>
    <w:rsid w:val="001B1D16"/>
    <w:rsid w:val="001C4F7F"/>
    <w:rsid w:val="001F6174"/>
    <w:rsid w:val="002226D4"/>
    <w:rsid w:val="00234D82"/>
    <w:rsid w:val="00242A4F"/>
    <w:rsid w:val="002750F7"/>
    <w:rsid w:val="00291696"/>
    <w:rsid w:val="002A1B99"/>
    <w:rsid w:val="002C124C"/>
    <w:rsid w:val="002C2164"/>
    <w:rsid w:val="003112E9"/>
    <w:rsid w:val="00320CC7"/>
    <w:rsid w:val="00322599"/>
    <w:rsid w:val="003403FE"/>
    <w:rsid w:val="00361364"/>
    <w:rsid w:val="00362965"/>
    <w:rsid w:val="00366F4E"/>
    <w:rsid w:val="003755A5"/>
    <w:rsid w:val="003776A7"/>
    <w:rsid w:val="00381433"/>
    <w:rsid w:val="00385D46"/>
    <w:rsid w:val="003A78ED"/>
    <w:rsid w:val="003E184E"/>
    <w:rsid w:val="00401116"/>
    <w:rsid w:val="0044471D"/>
    <w:rsid w:val="004A0A04"/>
    <w:rsid w:val="004B2EE2"/>
    <w:rsid w:val="004E33E2"/>
    <w:rsid w:val="0050403C"/>
    <w:rsid w:val="0051140B"/>
    <w:rsid w:val="00523F6C"/>
    <w:rsid w:val="00547CD2"/>
    <w:rsid w:val="00555A0B"/>
    <w:rsid w:val="00593F4D"/>
    <w:rsid w:val="005A28CF"/>
    <w:rsid w:val="005E0736"/>
    <w:rsid w:val="005E3B84"/>
    <w:rsid w:val="005E5E7E"/>
    <w:rsid w:val="006538E9"/>
    <w:rsid w:val="006644B2"/>
    <w:rsid w:val="00666712"/>
    <w:rsid w:val="00666830"/>
    <w:rsid w:val="00687540"/>
    <w:rsid w:val="006A1B0C"/>
    <w:rsid w:val="006D72AA"/>
    <w:rsid w:val="006E1315"/>
    <w:rsid w:val="00780AE8"/>
    <w:rsid w:val="00786F23"/>
    <w:rsid w:val="00791587"/>
    <w:rsid w:val="007979B8"/>
    <w:rsid w:val="007B3A0F"/>
    <w:rsid w:val="007B5F9A"/>
    <w:rsid w:val="007D5645"/>
    <w:rsid w:val="007E57C8"/>
    <w:rsid w:val="0083242B"/>
    <w:rsid w:val="00851693"/>
    <w:rsid w:val="00884C7E"/>
    <w:rsid w:val="0088513D"/>
    <w:rsid w:val="008D317A"/>
    <w:rsid w:val="008F7D80"/>
    <w:rsid w:val="00901E8D"/>
    <w:rsid w:val="00902A78"/>
    <w:rsid w:val="009419DB"/>
    <w:rsid w:val="00943F38"/>
    <w:rsid w:val="00987EAA"/>
    <w:rsid w:val="00993B91"/>
    <w:rsid w:val="009E38FE"/>
    <w:rsid w:val="009F3344"/>
    <w:rsid w:val="00A224A3"/>
    <w:rsid w:val="00A56BFC"/>
    <w:rsid w:val="00A73EA2"/>
    <w:rsid w:val="00A827FE"/>
    <w:rsid w:val="00AA27B4"/>
    <w:rsid w:val="00AA4DD4"/>
    <w:rsid w:val="00AF4E04"/>
    <w:rsid w:val="00B07A0C"/>
    <w:rsid w:val="00B37EBC"/>
    <w:rsid w:val="00B60264"/>
    <w:rsid w:val="00B6668A"/>
    <w:rsid w:val="00B76512"/>
    <w:rsid w:val="00BA3A4F"/>
    <w:rsid w:val="00BB00AB"/>
    <w:rsid w:val="00BD4228"/>
    <w:rsid w:val="00C00199"/>
    <w:rsid w:val="00C04565"/>
    <w:rsid w:val="00C07369"/>
    <w:rsid w:val="00C17C36"/>
    <w:rsid w:val="00C3322F"/>
    <w:rsid w:val="00C36881"/>
    <w:rsid w:val="00C931BB"/>
    <w:rsid w:val="00CC0245"/>
    <w:rsid w:val="00D10EE4"/>
    <w:rsid w:val="00D150A9"/>
    <w:rsid w:val="00D226BD"/>
    <w:rsid w:val="00D73308"/>
    <w:rsid w:val="00D9485A"/>
    <w:rsid w:val="00DA47B9"/>
    <w:rsid w:val="00DF094D"/>
    <w:rsid w:val="00DF7AEC"/>
    <w:rsid w:val="00EC6B29"/>
    <w:rsid w:val="00ED7671"/>
    <w:rsid w:val="00EE617E"/>
    <w:rsid w:val="00EF153A"/>
    <w:rsid w:val="00EF6B21"/>
    <w:rsid w:val="00F029EC"/>
    <w:rsid w:val="00F0459A"/>
    <w:rsid w:val="00F31496"/>
    <w:rsid w:val="00F5742E"/>
    <w:rsid w:val="00F83317"/>
    <w:rsid w:val="00FA1262"/>
    <w:rsid w:val="00FD1236"/>
    <w:rsid w:val="00FE3BE9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F747"/>
  <w15:chartTrackingRefBased/>
  <w15:docId w15:val="{C8376AD0-76F8-45FD-8714-9AC453AB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D4"/>
  </w:style>
  <w:style w:type="paragraph" w:styleId="Footer">
    <w:name w:val="footer"/>
    <w:basedOn w:val="Normal"/>
    <w:link w:val="FooterChar"/>
    <w:uiPriority w:val="99"/>
    <w:unhideWhenUsed/>
    <w:rsid w:val="0022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D4"/>
  </w:style>
  <w:style w:type="paragraph" w:styleId="BalloonText">
    <w:name w:val="Balloon Text"/>
    <w:basedOn w:val="Normal"/>
    <w:link w:val="BalloonTextChar"/>
    <w:uiPriority w:val="99"/>
    <w:semiHidden/>
    <w:unhideWhenUsed/>
    <w:rsid w:val="00B3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AA5C-D887-4B7F-B730-75B92DA3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Tolstova</dc:creator>
  <cp:keywords/>
  <dc:description/>
  <cp:lastModifiedBy>Katelyn Blair</cp:lastModifiedBy>
  <cp:revision>36</cp:revision>
  <cp:lastPrinted>2022-08-12T16:24:00Z</cp:lastPrinted>
  <dcterms:created xsi:type="dcterms:W3CDTF">2022-08-02T18:24:00Z</dcterms:created>
  <dcterms:modified xsi:type="dcterms:W3CDTF">2022-08-12T16:27:00Z</dcterms:modified>
</cp:coreProperties>
</file>